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hAnsi="宋体" w:eastAsia="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方正小标宋简体"/>
          <w:bCs/>
          <w:sz w:val="44"/>
          <w:szCs w:val="44"/>
        </w:rPr>
      </w:pPr>
      <w:bookmarkStart w:id="0" w:name="_GoBack"/>
      <w:r>
        <w:rPr>
          <w:rFonts w:ascii="宋体" w:hAnsi="宋体" w:eastAsia="方正小标宋简体"/>
          <w:bCs/>
          <w:sz w:val="44"/>
          <w:szCs w:val="44"/>
        </w:rPr>
        <w:t>和田县</w:t>
      </w:r>
      <w:r>
        <w:rPr>
          <w:rFonts w:hint="eastAsia" w:ascii="宋体" w:hAnsi="宋体" w:eastAsiaTheme="minorEastAsia" w:cstheme="minorEastAsia"/>
          <w:b/>
          <w:bCs w:val="0"/>
          <w:sz w:val="44"/>
          <w:szCs w:val="44"/>
        </w:rPr>
        <w:t>2024-2025</w:t>
      </w:r>
      <w:r>
        <w:rPr>
          <w:rFonts w:ascii="宋体" w:hAnsi="宋体" w:eastAsia="方正小标宋简体"/>
          <w:bCs/>
          <w:sz w:val="44"/>
          <w:szCs w:val="44"/>
        </w:rPr>
        <w:t>学年学校布局调整方案</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bCs/>
          <w:sz w:val="32"/>
          <w:szCs w:val="32"/>
        </w:rPr>
      </w:pPr>
      <w:r>
        <w:rPr>
          <w:rFonts w:ascii="宋体" w:hAnsi="宋体" w:eastAsia="方正仿宋简体"/>
          <w:bCs/>
          <w:sz w:val="32"/>
          <w:szCs w:val="32"/>
        </w:rPr>
        <w:t>为合理优化和田县各阶段学校教育资源配置，降低教育成本，提高资源利用率，保障2024-2025学年和田县各阶段学校教育教学秩序，结合工作实际，制定本方案。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黑体简体"/>
          <w:bCs/>
          <w:sz w:val="32"/>
          <w:szCs w:val="32"/>
        </w:rPr>
      </w:pPr>
      <w:r>
        <w:rPr>
          <w:rFonts w:ascii="宋体" w:hAnsi="宋体" w:eastAsia="方正黑体简体"/>
          <w:bCs/>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bCs/>
          <w:sz w:val="32"/>
          <w:szCs w:val="32"/>
        </w:rPr>
      </w:pPr>
      <w:r>
        <w:rPr>
          <w:rFonts w:ascii="宋体" w:hAnsi="宋体" w:eastAsia="方正仿宋简体"/>
          <w:bCs/>
          <w:sz w:val="32"/>
          <w:szCs w:val="32"/>
        </w:rPr>
        <w:t>以习近平新时代中国特色社会主义思想为指导，深入学习贯彻党的二十大及二十届二中、三中全会精神及习近平总书记关于教育的重要论述，全面贯彻落实党的教育方针，遵循教育规律，持续巩固“学前普及普惠成果”，积极推进“县域内义务教育学校优质均衡发展”“普通高中多元化发展”“职业教育产教融合、科教融汇”，不断提升办学水平和教育质量。按照“县级统筹、部门协同、乡镇联调、充分保障”的原则，统筹各学段学校教育资源，缩小校际差距，实现和田县各学段教育均衡、持续、健康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黑体简体"/>
          <w:bCs/>
          <w:sz w:val="32"/>
          <w:szCs w:val="32"/>
        </w:rPr>
      </w:pPr>
      <w:r>
        <w:rPr>
          <w:rFonts w:ascii="宋体" w:hAnsi="宋体" w:eastAsia="方正黑体简体"/>
          <w:bCs/>
          <w:sz w:val="32"/>
          <w:szCs w:val="32"/>
        </w:rPr>
        <w:t>二、调整原则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bCs/>
          <w:sz w:val="32"/>
          <w:szCs w:val="32"/>
        </w:rPr>
      </w:pPr>
      <w:r>
        <w:rPr>
          <w:rFonts w:ascii="宋体" w:hAnsi="宋体" w:eastAsia="方正楷体简体"/>
          <w:bCs/>
          <w:sz w:val="32"/>
          <w:szCs w:val="32"/>
        </w:rPr>
        <w:t>（一）合理利用各阶段学校设施设备。</w:t>
      </w:r>
      <w:r>
        <w:rPr>
          <w:rFonts w:ascii="宋体" w:hAnsi="宋体" w:eastAsia="方正仿宋简体"/>
          <w:bCs/>
          <w:sz w:val="32"/>
          <w:szCs w:val="32"/>
        </w:rPr>
        <w:t>精准摸排现有各学段学校资源配置情况，精确测算2024年9月各学段学校学生的增减趋势，科学、合理优化调整各学段学校教学设施设备。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bCs/>
          <w:sz w:val="32"/>
          <w:szCs w:val="32"/>
        </w:rPr>
      </w:pPr>
      <w:r>
        <w:rPr>
          <w:rFonts w:ascii="宋体" w:hAnsi="宋体" w:eastAsia="方正楷体简体"/>
          <w:bCs/>
          <w:sz w:val="32"/>
          <w:szCs w:val="32"/>
        </w:rPr>
        <w:t>（二）优化调整各阶段学校师资队伍。</w:t>
      </w:r>
      <w:r>
        <w:rPr>
          <w:rFonts w:ascii="宋体" w:hAnsi="宋体" w:eastAsia="方正仿宋简体"/>
          <w:bCs/>
          <w:sz w:val="32"/>
          <w:szCs w:val="32"/>
        </w:rPr>
        <w:t>根据和田县实际情况，科学、合理优化调整各阶段学校师资队伍，以不增加班级数为原则，优化师资力量。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bCs/>
          <w:sz w:val="32"/>
          <w:szCs w:val="32"/>
        </w:rPr>
      </w:pPr>
      <w:r>
        <w:rPr>
          <w:rFonts w:ascii="宋体" w:hAnsi="宋体" w:eastAsia="方正楷体简体"/>
          <w:bCs/>
          <w:sz w:val="32"/>
          <w:szCs w:val="32"/>
        </w:rPr>
        <w:t>（三）严格落实阳光招生相关举措。</w:t>
      </w:r>
      <w:r>
        <w:rPr>
          <w:rFonts w:ascii="宋体" w:hAnsi="宋体" w:eastAsia="方正仿宋简体"/>
          <w:bCs/>
          <w:sz w:val="32"/>
          <w:szCs w:val="32"/>
        </w:rPr>
        <w:t>严格遵循免试就近入学的原则，对各乡（镇）范围内部分学校学生进行分流调整</w:t>
      </w:r>
      <w:r>
        <w:rPr>
          <w:rFonts w:hint="eastAsia" w:ascii="宋体" w:hAnsi="宋体" w:eastAsia="方正仿宋简体"/>
          <w:bCs/>
          <w:sz w:val="32"/>
          <w:szCs w:val="32"/>
          <w:lang w:eastAsia="zh-CN"/>
        </w:rPr>
        <w:t>，</w:t>
      </w:r>
      <w:r>
        <w:rPr>
          <w:rFonts w:ascii="宋体" w:hAnsi="宋体" w:eastAsia="方正仿宋简体"/>
          <w:bCs/>
          <w:sz w:val="32"/>
          <w:szCs w:val="32"/>
        </w:rPr>
        <w:t>结合和田县各阶段在校学生发展趋势（幼儿园、小学学生逐年递减，初中、普通高中、职业高中学生逐年增加），将新建、扩建学校科学合理纳入布局调整规划。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黑体简体"/>
          <w:bCs/>
          <w:sz w:val="32"/>
          <w:szCs w:val="32"/>
        </w:rPr>
      </w:pPr>
      <w:r>
        <w:rPr>
          <w:rFonts w:ascii="宋体" w:hAnsi="宋体" w:eastAsia="方正黑体简体"/>
          <w:bCs/>
          <w:sz w:val="32"/>
          <w:szCs w:val="32"/>
        </w:rPr>
        <w:t>三、整体布局调整情况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简体"/>
          <w:bCs/>
          <w:sz w:val="32"/>
          <w:szCs w:val="32"/>
          <w:lang w:eastAsia="zh-CN"/>
        </w:rPr>
      </w:pPr>
      <w:r>
        <w:rPr>
          <w:rFonts w:ascii="宋体" w:hAnsi="宋体" w:eastAsia="方正楷体简体"/>
          <w:bCs/>
          <w:sz w:val="32"/>
          <w:szCs w:val="32"/>
        </w:rPr>
        <w:t>（一）幼儿园</w:t>
      </w:r>
      <w:r>
        <w:rPr>
          <w:rFonts w:hint="eastAsia" w:ascii="宋体" w:hAnsi="宋体" w:eastAsia="方正楷体简体"/>
          <w:bCs/>
          <w:sz w:val="32"/>
          <w:szCs w:val="32"/>
          <w:lang w:eastAsia="zh-CN"/>
        </w:rPr>
        <w:t>阶段。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sz w:val="32"/>
          <w:szCs w:val="32"/>
        </w:rPr>
        <w:t>1.基本情况。</w:t>
      </w:r>
      <w:r>
        <w:rPr>
          <w:rFonts w:ascii="宋体" w:hAnsi="宋体" w:eastAsia="方正仿宋简体"/>
          <w:bCs/>
          <w:sz w:val="32"/>
          <w:szCs w:val="32"/>
        </w:rPr>
        <w:t>2023-2024学年和田县共有幼儿园105所，学生9665名，班级410个。2024-2025学年预测和田县学前适龄学生总数7025名（招生3岁半以上的幼儿），较去年减少2640名。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sz w:val="32"/>
          <w:szCs w:val="32"/>
        </w:rPr>
        <w:t>2.调整措施。</w:t>
      </w:r>
      <w:r>
        <w:rPr>
          <w:rFonts w:ascii="宋体" w:hAnsi="宋体" w:eastAsia="方正仿宋简体"/>
          <w:bCs/>
          <w:sz w:val="32"/>
          <w:szCs w:val="32"/>
        </w:rPr>
        <w:t>为保障2024年9月和田县幼儿园7025名学生</w:t>
      </w:r>
      <w:r>
        <w:rPr>
          <w:rFonts w:hint="eastAsia" w:ascii="宋体" w:hAnsi="宋体" w:eastAsia="方正仿宋简体"/>
          <w:bCs/>
          <w:sz w:val="32"/>
          <w:szCs w:val="32"/>
        </w:rPr>
        <w:t>正常接受</w:t>
      </w:r>
      <w:r>
        <w:rPr>
          <w:rFonts w:ascii="宋体" w:hAnsi="宋体" w:eastAsia="方正仿宋简体"/>
          <w:bCs/>
          <w:sz w:val="32"/>
          <w:szCs w:val="32"/>
        </w:rPr>
        <w:t>教育教学，结合和田县实际情况</w:t>
      </w:r>
      <w:r>
        <w:rPr>
          <w:rFonts w:hint="eastAsia" w:ascii="宋体" w:hAnsi="宋体" w:eastAsia="方正仿宋简体"/>
          <w:bCs/>
          <w:sz w:val="32"/>
          <w:szCs w:val="32"/>
          <w:lang w:eastAsia="zh-CN"/>
        </w:rPr>
        <w:t>，</w:t>
      </w:r>
      <w:r>
        <w:rPr>
          <w:rFonts w:ascii="宋体" w:hAnsi="宋体" w:eastAsia="方正仿宋简体"/>
          <w:b/>
          <w:bCs/>
          <w:sz w:val="32"/>
          <w:szCs w:val="32"/>
        </w:rPr>
        <w:t>一是</w:t>
      </w:r>
      <w:r>
        <w:rPr>
          <w:rFonts w:ascii="宋体" w:hAnsi="宋体" w:eastAsia="方正仿宋简体"/>
          <w:bCs/>
          <w:sz w:val="32"/>
          <w:szCs w:val="32"/>
        </w:rPr>
        <w:t>撤销一批，根据全县幼儿逐年递减情况，计划撤销23所幼儿园</w:t>
      </w:r>
      <w:r>
        <w:rPr>
          <w:rFonts w:hint="eastAsia" w:ascii="宋体" w:hAnsi="宋体" w:eastAsia="方正仿宋简体"/>
          <w:bCs/>
          <w:sz w:val="32"/>
          <w:szCs w:val="32"/>
          <w:lang w:eastAsia="zh-CN"/>
        </w:rPr>
        <w:t>；</w:t>
      </w:r>
      <w:r>
        <w:rPr>
          <w:rFonts w:ascii="宋体" w:hAnsi="宋体" w:eastAsia="方正仿宋简体"/>
          <w:b/>
          <w:bCs/>
          <w:sz w:val="32"/>
          <w:szCs w:val="32"/>
        </w:rPr>
        <w:t>二是</w:t>
      </w:r>
      <w:r>
        <w:rPr>
          <w:rFonts w:ascii="宋体" w:hAnsi="宋体" w:eastAsia="方正仿宋简体"/>
          <w:bCs/>
          <w:sz w:val="32"/>
          <w:szCs w:val="32"/>
        </w:rPr>
        <w:t>调整一批，根据生源实际情况，合理、科学调整学生就近入学。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sz w:val="32"/>
          <w:szCs w:val="32"/>
        </w:rPr>
        <w:t>3.调整结果。</w:t>
      </w:r>
      <w:r>
        <w:rPr>
          <w:rFonts w:ascii="宋体" w:hAnsi="宋体" w:eastAsia="方正仿宋简体"/>
          <w:bCs/>
          <w:sz w:val="32"/>
          <w:szCs w:val="32"/>
        </w:rPr>
        <w:t>和田县2024年9月拟保留幼儿园82所（82所幼儿园分布：朗如乡5所、布扎克乡9所、拉依喀乡6所、巴格其镇10所、罕艾日克镇10所、英阿瓦提乡6所、色格孜库勒乡3所、英艾日克乡4所、吾宗肖乡2所、阿瓦提乡9所、塔瓦库勒乡8所、喀什塔什乡8所、百和镇2所），学生数7025名，班级343个（其中：小班146个、中班85个、大班97个、混合班15个），较去年减少班</w:t>
      </w:r>
      <w:r>
        <w:rPr>
          <w:rFonts w:hint="eastAsia" w:ascii="宋体" w:hAnsi="宋体" w:eastAsia="方正仿宋简体"/>
          <w:bCs/>
          <w:sz w:val="32"/>
          <w:szCs w:val="32"/>
        </w:rPr>
        <w:t>级</w:t>
      </w:r>
      <w:r>
        <w:rPr>
          <w:rFonts w:ascii="宋体" w:hAnsi="宋体" w:eastAsia="方正仿宋简体"/>
          <w:bCs/>
          <w:sz w:val="32"/>
          <w:szCs w:val="32"/>
        </w:rPr>
        <w:t>67个。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简体"/>
          <w:bCs/>
          <w:sz w:val="32"/>
          <w:szCs w:val="32"/>
          <w:lang w:eastAsia="zh-CN"/>
        </w:rPr>
      </w:pPr>
      <w:r>
        <w:rPr>
          <w:rFonts w:ascii="宋体" w:hAnsi="宋体" w:eastAsia="方正楷体简体"/>
          <w:bCs/>
          <w:sz w:val="32"/>
          <w:szCs w:val="32"/>
        </w:rPr>
        <w:t>（二）小学阶段</w:t>
      </w:r>
      <w:r>
        <w:rPr>
          <w:rFonts w:hint="eastAsia" w:ascii="宋体" w:hAnsi="宋体" w:eastAsia="方正楷体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sz w:val="32"/>
          <w:szCs w:val="32"/>
        </w:rPr>
        <w:t>1.基本情况。</w:t>
      </w:r>
      <w:r>
        <w:rPr>
          <w:rFonts w:ascii="宋体" w:hAnsi="宋体" w:eastAsia="方正仿宋简体"/>
          <w:bCs/>
          <w:sz w:val="32"/>
          <w:szCs w:val="32"/>
        </w:rPr>
        <w:t>2023-2024学年小学总数为140所（124所小学、16所小学教学点），学生76731名，班级1937个。2024-2025学年</w:t>
      </w:r>
      <w:r>
        <w:rPr>
          <w:rFonts w:hint="eastAsia" w:ascii="宋体" w:hAnsi="宋体" w:eastAsia="方正仿宋简体"/>
          <w:bCs/>
          <w:sz w:val="32"/>
          <w:szCs w:val="32"/>
          <w:lang w:eastAsia="zh-CN"/>
        </w:rPr>
        <w:t>小学阶段</w:t>
      </w:r>
      <w:r>
        <w:rPr>
          <w:rFonts w:ascii="宋体" w:hAnsi="宋体" w:eastAsia="方正仿宋简体"/>
          <w:bCs/>
          <w:sz w:val="32"/>
          <w:szCs w:val="32"/>
        </w:rPr>
        <w:t>预测学生总数72574名，较去年减少4157名。</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方正仿宋简体"/>
          <w:sz w:val="32"/>
          <w:szCs w:val="32"/>
        </w:rPr>
      </w:pPr>
      <w:r>
        <w:rPr>
          <w:rFonts w:hint="default" w:ascii="宋体" w:hAnsi="宋体" w:eastAsia="方正仿宋简体"/>
          <w:b/>
          <w:sz w:val="32"/>
          <w:szCs w:val="32"/>
        </w:rPr>
        <w:t>2.调整措施。一是</w:t>
      </w:r>
      <w:r>
        <w:rPr>
          <w:rFonts w:hint="default" w:ascii="宋体" w:hAnsi="宋体" w:eastAsia="方正仿宋简体"/>
          <w:bCs/>
          <w:sz w:val="32"/>
          <w:szCs w:val="32"/>
        </w:rPr>
        <w:t>撤销一批，根据全县小学阶段学生逐年递减情况，计划撤销7所小学教学点（1所小学、6</w:t>
      </w:r>
      <w:r>
        <w:rPr>
          <w:rFonts w:ascii="宋体" w:hAnsi="宋体" w:eastAsia="方正仿宋简体"/>
          <w:bCs/>
          <w:sz w:val="32"/>
          <w:szCs w:val="32"/>
        </w:rPr>
        <w:t>个</w:t>
      </w:r>
      <w:r>
        <w:rPr>
          <w:rFonts w:hint="default" w:ascii="宋体" w:hAnsi="宋体" w:eastAsia="方正仿宋简体"/>
          <w:bCs/>
          <w:sz w:val="32"/>
          <w:szCs w:val="32"/>
        </w:rPr>
        <w:t>教学点）。</w:t>
      </w:r>
      <w:r>
        <w:rPr>
          <w:rFonts w:hint="default" w:ascii="宋体" w:hAnsi="宋体" w:eastAsia="方正仿宋简体"/>
          <w:b/>
          <w:sz w:val="32"/>
          <w:szCs w:val="32"/>
        </w:rPr>
        <w:t>二是</w:t>
      </w:r>
      <w:r>
        <w:rPr>
          <w:rFonts w:hint="default" w:ascii="宋体" w:hAnsi="宋体" w:eastAsia="方正仿宋简体"/>
          <w:bCs/>
          <w:sz w:val="32"/>
          <w:szCs w:val="32"/>
        </w:rPr>
        <w:t>将和田县第四小学</w:t>
      </w:r>
      <w:r>
        <w:rPr>
          <w:rFonts w:hint="eastAsia" w:ascii="宋体" w:hAnsi="宋体" w:eastAsia="方正仿宋简体"/>
          <w:bCs/>
          <w:sz w:val="32"/>
          <w:szCs w:val="32"/>
          <w:lang w:eastAsia="zh-CN"/>
        </w:rPr>
        <w:t>移址到</w:t>
      </w:r>
      <w:r>
        <w:rPr>
          <w:rFonts w:hint="default" w:ascii="宋体" w:hAnsi="宋体" w:eastAsia="方正仿宋简体"/>
          <w:bCs/>
          <w:sz w:val="32"/>
          <w:szCs w:val="32"/>
        </w:rPr>
        <w:t>新校区</w:t>
      </w:r>
      <w:r>
        <w:rPr>
          <w:rFonts w:hint="eastAsia" w:ascii="宋体" w:hAnsi="宋体" w:eastAsia="方正仿宋简体"/>
          <w:bCs/>
          <w:sz w:val="32"/>
          <w:szCs w:val="32"/>
          <w:lang w:eastAsia="zh-CN"/>
        </w:rPr>
        <w:t>内。</w:t>
      </w:r>
      <w:r>
        <w:rPr>
          <w:rFonts w:hint="eastAsia" w:ascii="宋体" w:hAnsi="宋体" w:eastAsia="方正仿宋简体"/>
          <w:b/>
          <w:sz w:val="32"/>
          <w:szCs w:val="32"/>
          <w:lang w:eastAsia="zh-CN"/>
        </w:rPr>
        <w:t>三是</w:t>
      </w:r>
      <w:r>
        <w:rPr>
          <w:rFonts w:hint="default" w:ascii="宋体" w:hAnsi="宋体" w:eastAsia="方正仿宋简体"/>
          <w:bCs/>
          <w:sz w:val="32"/>
          <w:szCs w:val="32"/>
        </w:rPr>
        <w:t>搬迁1所，按照和田县城市发展趋势，拟将和田县第二小学（福利小学）搬迁至阳光小学校区，并继续沿用和田县第二小学机构代码。</w:t>
      </w:r>
      <w:r>
        <w:rPr>
          <w:rFonts w:hint="eastAsia" w:ascii="宋体" w:hAnsi="宋体" w:eastAsia="方正仿宋简体"/>
          <w:b/>
          <w:sz w:val="32"/>
          <w:szCs w:val="32"/>
          <w:lang w:eastAsia="zh-CN"/>
        </w:rPr>
        <w:t>四</w:t>
      </w:r>
      <w:r>
        <w:rPr>
          <w:rFonts w:hint="default" w:ascii="宋体" w:hAnsi="宋体" w:eastAsia="方正仿宋简体"/>
          <w:b/>
          <w:sz w:val="32"/>
          <w:szCs w:val="32"/>
        </w:rPr>
        <w:t>是</w:t>
      </w:r>
      <w:r>
        <w:rPr>
          <w:rFonts w:hint="default" w:ascii="宋体" w:hAnsi="宋体" w:eastAsia="方正仿宋简体"/>
          <w:bCs/>
          <w:sz w:val="32"/>
          <w:szCs w:val="32"/>
        </w:rPr>
        <w:t>按照区域划分原则，将罕艾日克镇托万罕艾日克村小学划入百和镇。</w:t>
      </w:r>
      <w:r>
        <w:rPr>
          <w:rFonts w:hint="eastAsia" w:ascii="宋体" w:hAnsi="宋体" w:eastAsia="方正仿宋简体"/>
          <w:b/>
          <w:sz w:val="32"/>
          <w:szCs w:val="32"/>
          <w:lang w:eastAsia="zh-CN"/>
        </w:rPr>
        <w:t>五</w:t>
      </w:r>
      <w:r>
        <w:rPr>
          <w:rFonts w:hint="default" w:ascii="宋体" w:hAnsi="宋体" w:eastAsia="方正仿宋简体"/>
          <w:b/>
          <w:sz w:val="32"/>
          <w:szCs w:val="32"/>
        </w:rPr>
        <w:t>是</w:t>
      </w:r>
      <w:r>
        <w:rPr>
          <w:rFonts w:hint="default" w:ascii="宋体" w:hAnsi="宋体" w:eastAsia="方正仿宋简体"/>
          <w:bCs/>
          <w:sz w:val="32"/>
          <w:szCs w:val="32"/>
        </w:rPr>
        <w:t>遵循</w:t>
      </w:r>
      <w:r>
        <w:rPr>
          <w:rFonts w:hint="eastAsia" w:ascii="宋体" w:hAnsi="宋体" w:eastAsia="方正仿宋简体"/>
          <w:bCs/>
          <w:sz w:val="32"/>
          <w:szCs w:val="32"/>
          <w:lang w:eastAsia="zh-CN"/>
        </w:rPr>
        <w:t>“</w:t>
      </w:r>
      <w:r>
        <w:rPr>
          <w:rFonts w:hint="default" w:ascii="宋体" w:hAnsi="宋体" w:eastAsia="方正仿宋简体"/>
          <w:bCs/>
          <w:sz w:val="32"/>
          <w:szCs w:val="32"/>
        </w:rPr>
        <w:t>阳光招生</w:t>
      </w:r>
      <w:r>
        <w:rPr>
          <w:rFonts w:hint="eastAsia" w:ascii="宋体" w:hAnsi="宋体" w:eastAsia="方正仿宋简体"/>
          <w:bCs/>
          <w:sz w:val="32"/>
          <w:szCs w:val="32"/>
          <w:lang w:eastAsia="zh-CN"/>
        </w:rPr>
        <w:t>”</w:t>
      </w:r>
      <w:r>
        <w:rPr>
          <w:rFonts w:hint="default" w:ascii="宋体" w:hAnsi="宋体" w:eastAsia="方正仿宋简体"/>
          <w:bCs/>
          <w:sz w:val="32"/>
          <w:szCs w:val="32"/>
        </w:rPr>
        <w:t>原则，百和镇辖区内各小学划片区招生。</w:t>
      </w:r>
      <w:r>
        <w:rPr>
          <w:rFonts w:hint="eastAsia" w:ascii="宋体" w:hAnsi="宋体" w:eastAsia="方正仿宋简体"/>
          <w:b/>
          <w:sz w:val="32"/>
          <w:szCs w:val="32"/>
          <w:lang w:eastAsia="zh-CN"/>
        </w:rPr>
        <w:t>六</w:t>
      </w:r>
      <w:r>
        <w:rPr>
          <w:rFonts w:hint="default" w:ascii="宋体" w:hAnsi="宋体" w:eastAsia="方正仿宋简体"/>
          <w:b/>
          <w:sz w:val="32"/>
          <w:szCs w:val="32"/>
        </w:rPr>
        <w:t>是</w:t>
      </w:r>
      <w:r>
        <w:rPr>
          <w:rFonts w:hint="default" w:ascii="宋体" w:hAnsi="宋体" w:eastAsia="方正仿宋简体"/>
          <w:bCs/>
          <w:sz w:val="32"/>
          <w:szCs w:val="32"/>
        </w:rPr>
        <w:t>各乡（镇）按照就近入学原则进行局部调整。</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方正仿宋简体"/>
          <w:bCs/>
          <w:sz w:val="32"/>
          <w:szCs w:val="32"/>
        </w:rPr>
      </w:pPr>
      <w:r>
        <w:rPr>
          <w:rFonts w:hint="default" w:ascii="宋体" w:hAnsi="宋体" w:eastAsia="方正仿宋简体"/>
          <w:b/>
          <w:sz w:val="32"/>
          <w:szCs w:val="32"/>
        </w:rPr>
        <w:t>3.调整结果。</w:t>
      </w:r>
      <w:r>
        <w:rPr>
          <w:rFonts w:hint="default" w:ascii="宋体" w:hAnsi="宋体" w:eastAsia="方正仿宋简体"/>
          <w:bCs/>
          <w:sz w:val="32"/>
          <w:szCs w:val="32"/>
        </w:rPr>
        <w:t>2024-2025学年全县有133所小学（含10</w:t>
      </w:r>
      <w:r>
        <w:rPr>
          <w:rFonts w:ascii="宋体" w:hAnsi="宋体" w:eastAsia="方正仿宋简体"/>
          <w:bCs/>
          <w:sz w:val="32"/>
          <w:szCs w:val="32"/>
        </w:rPr>
        <w:t>个</w:t>
      </w:r>
      <w:r>
        <w:rPr>
          <w:rFonts w:hint="default" w:ascii="宋体" w:hAnsi="宋体" w:eastAsia="方正仿宋简体"/>
          <w:bCs/>
          <w:sz w:val="32"/>
          <w:szCs w:val="32"/>
        </w:rPr>
        <w:t>小</w:t>
      </w:r>
      <w:r>
        <w:rPr>
          <w:rFonts w:hint="default" w:ascii="宋体" w:hAnsi="宋体" w:eastAsia="方正仿宋简体"/>
          <w:bCs/>
          <w:spacing w:val="-6"/>
          <w:sz w:val="32"/>
          <w:szCs w:val="32"/>
        </w:rPr>
        <w:t>学教学点），学生72574名，班级1867个，较去年减少70个班</w:t>
      </w:r>
      <w:r>
        <w:rPr>
          <w:rFonts w:hint="default" w:ascii="宋体" w:hAnsi="宋体" w:eastAsia="方正仿宋简体"/>
          <w:bCs/>
          <w:sz w:val="32"/>
          <w:szCs w:val="32"/>
        </w:rPr>
        <w:t>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简体"/>
          <w:bCs/>
          <w:sz w:val="32"/>
          <w:szCs w:val="32"/>
          <w:lang w:eastAsia="zh-CN"/>
        </w:rPr>
      </w:pPr>
      <w:r>
        <w:rPr>
          <w:rFonts w:ascii="宋体" w:hAnsi="宋体" w:eastAsia="方正楷体简体"/>
          <w:bCs/>
          <w:sz w:val="32"/>
          <w:szCs w:val="32"/>
        </w:rPr>
        <w:t>（三）初级中学</w:t>
      </w:r>
      <w:r>
        <w:rPr>
          <w:rFonts w:hint="eastAsia" w:ascii="宋体" w:hAnsi="宋体" w:eastAsia="方正楷体简体"/>
          <w:bCs/>
          <w:sz w:val="32"/>
          <w:szCs w:val="32"/>
          <w:lang w:eastAsia="zh-CN"/>
        </w:rPr>
        <w:t>阶段。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sz w:val="32"/>
          <w:szCs w:val="32"/>
        </w:rPr>
        <w:t>1.基本情况。</w:t>
      </w:r>
      <w:r>
        <w:rPr>
          <w:rFonts w:ascii="宋体" w:hAnsi="宋体" w:eastAsia="方正仿宋简体"/>
          <w:bCs/>
          <w:sz w:val="32"/>
          <w:szCs w:val="32"/>
        </w:rPr>
        <w:t>2023-2024学年和田县有初级中学12所（11所初级中学、1所九年一贯制学校），学生21718名，班级449个。2023-2024学年预测和田县初中</w:t>
      </w:r>
      <w:r>
        <w:rPr>
          <w:rFonts w:hint="eastAsia" w:ascii="宋体" w:hAnsi="宋体" w:eastAsia="方正仿宋简体"/>
          <w:bCs/>
          <w:sz w:val="32"/>
          <w:szCs w:val="32"/>
          <w:lang w:eastAsia="zh-CN"/>
        </w:rPr>
        <w:t>阶段</w:t>
      </w:r>
      <w:r>
        <w:rPr>
          <w:rFonts w:ascii="宋体" w:hAnsi="宋体" w:eastAsia="方正仿宋简体"/>
          <w:bCs/>
          <w:sz w:val="32"/>
          <w:szCs w:val="32"/>
        </w:rPr>
        <w:t>学生总数24541名，较去年学生增加2823名。</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方正仿宋简体"/>
          <w:sz w:val="32"/>
          <w:szCs w:val="32"/>
        </w:rPr>
      </w:pPr>
      <w:r>
        <w:rPr>
          <w:rFonts w:hint="default" w:ascii="宋体" w:hAnsi="宋体" w:eastAsia="方正仿宋简体"/>
          <w:b/>
          <w:sz w:val="32"/>
          <w:szCs w:val="32"/>
        </w:rPr>
        <w:t>2.调整措施。一是</w:t>
      </w:r>
      <w:r>
        <w:rPr>
          <w:rFonts w:hint="default" w:ascii="宋体" w:hAnsi="宋体" w:eastAsia="方正仿宋简体"/>
          <w:bCs/>
          <w:sz w:val="32"/>
          <w:szCs w:val="32"/>
        </w:rPr>
        <w:t>新增1所，根据全县初中学段学生逐年增加趋势，计划新增塔瓦库勒乡中学。</w:t>
      </w:r>
      <w:r>
        <w:rPr>
          <w:rFonts w:hint="default" w:ascii="宋体" w:hAnsi="宋体" w:eastAsia="方正仿宋简体"/>
          <w:b/>
          <w:sz w:val="32"/>
          <w:szCs w:val="32"/>
        </w:rPr>
        <w:t>二是</w:t>
      </w:r>
      <w:r>
        <w:rPr>
          <w:rFonts w:hint="default" w:ascii="宋体" w:hAnsi="宋体" w:eastAsia="方正仿宋简体"/>
          <w:bCs/>
          <w:sz w:val="32"/>
          <w:szCs w:val="32"/>
        </w:rPr>
        <w:t>搬迁1所，</w:t>
      </w:r>
      <w:r>
        <w:rPr>
          <w:rFonts w:hint="default" w:ascii="宋体" w:hAnsi="宋体" w:eastAsia="方正仿宋简体"/>
          <w:sz w:val="32"/>
          <w:szCs w:val="32"/>
        </w:rPr>
        <w:t>将</w:t>
      </w:r>
      <w:r>
        <w:rPr>
          <w:rFonts w:hint="eastAsia" w:ascii="宋体" w:hAnsi="宋体" w:eastAsia="方正仿宋简体"/>
          <w:sz w:val="32"/>
          <w:szCs w:val="32"/>
          <w:lang w:eastAsia="zh-CN"/>
        </w:rPr>
        <w:t>和田县</w:t>
      </w:r>
      <w:r>
        <w:rPr>
          <w:rFonts w:hint="default" w:ascii="宋体" w:hAnsi="宋体" w:eastAsia="方正仿宋简体"/>
          <w:sz w:val="32"/>
          <w:szCs w:val="32"/>
        </w:rPr>
        <w:t>实验中学搬迁至新校区并扩大招生范围</w:t>
      </w:r>
      <w:r>
        <w:rPr>
          <w:rFonts w:hint="default" w:ascii="宋体" w:hAnsi="宋体" w:eastAsia="方正仿宋简体"/>
          <w:bCs/>
          <w:sz w:val="32"/>
          <w:szCs w:val="32"/>
        </w:rPr>
        <w:t>。</w:t>
      </w:r>
      <w:r>
        <w:rPr>
          <w:rFonts w:hint="default" w:ascii="宋体" w:hAnsi="宋体" w:eastAsia="方正仿宋简体"/>
          <w:b/>
          <w:sz w:val="32"/>
          <w:szCs w:val="32"/>
        </w:rPr>
        <w:t>三是</w:t>
      </w:r>
      <w:r>
        <w:rPr>
          <w:rFonts w:hint="default" w:ascii="宋体" w:hAnsi="宋体" w:eastAsia="方正仿宋简体"/>
          <w:bCs/>
          <w:sz w:val="32"/>
          <w:szCs w:val="32"/>
        </w:rPr>
        <w:t>遵循</w:t>
      </w:r>
      <w:r>
        <w:rPr>
          <w:rFonts w:hint="eastAsia" w:ascii="宋体" w:hAnsi="宋体" w:eastAsia="方正仿宋简体"/>
          <w:bCs/>
          <w:sz w:val="32"/>
          <w:szCs w:val="32"/>
          <w:lang w:eastAsia="zh-CN"/>
        </w:rPr>
        <w:t>“</w:t>
      </w:r>
      <w:r>
        <w:rPr>
          <w:rFonts w:hint="default" w:ascii="宋体" w:hAnsi="宋体" w:eastAsia="方正仿宋简体"/>
          <w:bCs/>
          <w:sz w:val="32"/>
          <w:szCs w:val="32"/>
        </w:rPr>
        <w:t>阳光招生</w:t>
      </w:r>
      <w:r>
        <w:rPr>
          <w:rFonts w:hint="eastAsia" w:ascii="宋体" w:hAnsi="宋体" w:eastAsia="方正仿宋简体"/>
          <w:bCs/>
          <w:sz w:val="32"/>
          <w:szCs w:val="32"/>
          <w:lang w:eastAsia="zh-CN"/>
        </w:rPr>
        <w:t>”</w:t>
      </w:r>
      <w:r>
        <w:rPr>
          <w:rFonts w:hint="default" w:ascii="宋体" w:hAnsi="宋体" w:eastAsia="方正仿宋简体"/>
          <w:bCs/>
          <w:sz w:val="32"/>
          <w:szCs w:val="32"/>
        </w:rPr>
        <w:t>原则，新城内4所初中划片区招生。</w:t>
      </w:r>
      <w:r>
        <w:rPr>
          <w:rFonts w:hint="default" w:ascii="宋体" w:hAnsi="宋体" w:eastAsia="方正仿宋简体"/>
          <w:b/>
          <w:sz w:val="32"/>
          <w:szCs w:val="32"/>
        </w:rPr>
        <w:t>四是</w:t>
      </w:r>
      <w:r>
        <w:rPr>
          <w:rFonts w:hint="default" w:ascii="宋体" w:hAnsi="宋体" w:eastAsia="方正仿宋简体"/>
          <w:bCs/>
          <w:sz w:val="32"/>
          <w:szCs w:val="32"/>
        </w:rPr>
        <w:t>按照区域划分原则</w:t>
      </w:r>
      <w:r>
        <w:rPr>
          <w:rFonts w:hint="default" w:ascii="宋体" w:hAnsi="宋体" w:eastAsia="方正仿宋简体"/>
          <w:b/>
          <w:sz w:val="32"/>
          <w:szCs w:val="32"/>
        </w:rPr>
        <w:t>，</w:t>
      </w:r>
      <w:r>
        <w:rPr>
          <w:rFonts w:hint="default" w:ascii="宋体" w:hAnsi="宋体" w:eastAsia="方正仿宋简体"/>
          <w:bCs/>
          <w:sz w:val="32"/>
          <w:szCs w:val="32"/>
        </w:rPr>
        <w:t>将</w:t>
      </w:r>
      <w:r>
        <w:rPr>
          <w:rFonts w:ascii="宋体" w:hAnsi="宋体" w:eastAsia="方正仿宋简体"/>
          <w:sz w:val="32"/>
          <w:szCs w:val="32"/>
        </w:rPr>
        <w:t>百和</w:t>
      </w:r>
      <w:r>
        <w:rPr>
          <w:rFonts w:hint="default" w:ascii="宋体" w:hAnsi="宋体" w:eastAsia="方正仿宋简体"/>
          <w:sz w:val="32"/>
          <w:szCs w:val="32"/>
        </w:rPr>
        <w:t>镇稻香村、托万罕艾日克村、古再勒村、阔克其村、英买来村的学生调整至和田县第一中学就读。</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方正仿宋简体"/>
          <w:sz w:val="32"/>
          <w:szCs w:val="32"/>
        </w:rPr>
      </w:pPr>
      <w:r>
        <w:rPr>
          <w:rFonts w:hint="default" w:ascii="宋体" w:hAnsi="宋体" w:eastAsia="方正仿宋简体"/>
          <w:b/>
          <w:sz w:val="32"/>
          <w:szCs w:val="32"/>
        </w:rPr>
        <w:t>3.调整结果。</w:t>
      </w:r>
      <w:r>
        <w:rPr>
          <w:rFonts w:hint="default" w:ascii="宋体" w:hAnsi="宋体" w:eastAsia="方正仿宋简体"/>
          <w:bCs/>
          <w:sz w:val="32"/>
          <w:szCs w:val="32"/>
        </w:rPr>
        <w:t>2024-2025学年</w:t>
      </w:r>
      <w:r>
        <w:rPr>
          <w:rFonts w:hint="default" w:ascii="宋体" w:hAnsi="宋体" w:eastAsia="方正仿宋简体"/>
          <w:sz w:val="32"/>
          <w:szCs w:val="32"/>
        </w:rPr>
        <w:t>全县共有初级中学13所（其中：初级中学12所，九年一贯制中学1所），</w:t>
      </w:r>
      <w:r>
        <w:rPr>
          <w:rFonts w:hint="default" w:ascii="宋体" w:hAnsi="宋体" w:eastAsia="方正仿宋简体"/>
          <w:bCs/>
          <w:sz w:val="32"/>
          <w:szCs w:val="32"/>
        </w:rPr>
        <w:t>初中学生24630名，设置班级512个，较去年增加班级63个</w:t>
      </w:r>
      <w:r>
        <w:rPr>
          <w:rFonts w:hint="default" w:ascii="宋体" w:hAnsi="宋体" w:eastAsia="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简体"/>
          <w:bCs/>
          <w:sz w:val="32"/>
          <w:szCs w:val="32"/>
          <w:lang w:eastAsia="zh-CN"/>
        </w:rPr>
      </w:pPr>
      <w:r>
        <w:rPr>
          <w:rFonts w:ascii="宋体" w:hAnsi="宋体" w:eastAsia="方正楷体简体"/>
          <w:bCs/>
          <w:sz w:val="32"/>
          <w:szCs w:val="32"/>
        </w:rPr>
        <w:t>（四）普通高中</w:t>
      </w:r>
      <w:r>
        <w:rPr>
          <w:rFonts w:hint="eastAsia" w:ascii="宋体" w:hAnsi="宋体" w:eastAsia="方正楷体简体"/>
          <w:bCs/>
          <w:sz w:val="32"/>
          <w:szCs w:val="32"/>
          <w:lang w:eastAsia="zh-CN"/>
        </w:rPr>
        <w:t>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bCs/>
          <w:sz w:val="32"/>
          <w:szCs w:val="32"/>
        </w:rPr>
      </w:pPr>
      <w:r>
        <w:rPr>
          <w:rFonts w:ascii="宋体" w:hAnsi="宋体" w:eastAsia="方正仿宋简体"/>
          <w:bCs/>
          <w:sz w:val="32"/>
          <w:szCs w:val="32"/>
        </w:rPr>
        <w:t>2023-2024学年和田县有普通高级中学3所（2所高级中学、1所完全中学），学生7377名，班级140个。2024-2025学年计划招生2887名，和田县普通高中在校学生达7861名，可设置班级149个。较去年增加484名，班级增加9个，</w:t>
      </w:r>
      <w:r>
        <w:rPr>
          <w:rFonts w:ascii="宋体" w:hAnsi="宋体" w:eastAsia="仿宋"/>
          <w:bCs/>
          <w:sz w:val="32"/>
          <w:szCs w:val="32"/>
        </w:rPr>
        <w:t>现有学位基本能满足学生</w:t>
      </w:r>
      <w:r>
        <w:rPr>
          <w:rFonts w:hint="eastAsia" w:ascii="宋体" w:hAnsi="宋体" w:eastAsia="仿宋"/>
          <w:bCs/>
          <w:sz w:val="32"/>
          <w:szCs w:val="32"/>
        </w:rPr>
        <w:t>就学</w:t>
      </w:r>
      <w:r>
        <w:rPr>
          <w:rFonts w:ascii="宋体" w:hAnsi="宋体" w:eastAsia="仿宋"/>
          <w:bCs/>
          <w:sz w:val="32"/>
          <w:szCs w:val="32"/>
        </w:rPr>
        <w:t>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简体"/>
          <w:bCs/>
          <w:sz w:val="32"/>
          <w:szCs w:val="32"/>
          <w:lang w:eastAsia="zh-CN"/>
        </w:rPr>
      </w:pPr>
      <w:r>
        <w:rPr>
          <w:rFonts w:ascii="宋体" w:hAnsi="宋体" w:eastAsia="方正楷体简体"/>
          <w:bCs/>
          <w:sz w:val="32"/>
          <w:szCs w:val="32"/>
        </w:rPr>
        <w:t>（五）职业</w:t>
      </w:r>
      <w:r>
        <w:rPr>
          <w:rFonts w:hint="eastAsia" w:ascii="宋体" w:hAnsi="宋体" w:eastAsia="方正楷体简体"/>
          <w:bCs/>
          <w:sz w:val="32"/>
          <w:szCs w:val="32"/>
          <w:lang w:eastAsia="zh-CN"/>
        </w:rPr>
        <w:t>教育阶段。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bCs/>
          <w:sz w:val="32"/>
          <w:szCs w:val="32"/>
        </w:rPr>
      </w:pPr>
      <w:r>
        <w:rPr>
          <w:rFonts w:ascii="宋体" w:hAnsi="宋体" w:eastAsia="方正仿宋简体"/>
          <w:bCs/>
          <w:sz w:val="32"/>
          <w:szCs w:val="32"/>
        </w:rPr>
        <w:t>2023-2024学年和田县有中等职业学校1所，学生4419名，班级100个。2024-2025学年计划招生1450名，和田县中等职业学校的学生总数4433名，可设置100个班级。较去年增加14名，班级数不变，</w:t>
      </w:r>
      <w:r>
        <w:rPr>
          <w:rFonts w:ascii="宋体" w:hAnsi="宋体" w:eastAsia="仿宋"/>
          <w:bCs/>
          <w:sz w:val="32"/>
          <w:szCs w:val="32"/>
        </w:rPr>
        <w:t>现有学位基本能满足学生</w:t>
      </w:r>
      <w:r>
        <w:rPr>
          <w:rFonts w:hint="eastAsia" w:ascii="宋体" w:hAnsi="宋体" w:eastAsia="仿宋"/>
          <w:bCs/>
          <w:sz w:val="32"/>
          <w:szCs w:val="32"/>
        </w:rPr>
        <w:t>就学</w:t>
      </w:r>
      <w:r>
        <w:rPr>
          <w:rFonts w:ascii="宋体" w:hAnsi="宋体" w:eastAsia="仿宋"/>
          <w:bCs/>
          <w:sz w:val="32"/>
          <w:szCs w:val="32"/>
        </w:rPr>
        <w:t>需求</w:t>
      </w:r>
      <w:r>
        <w:rPr>
          <w:rFonts w:ascii="宋体" w:hAnsi="宋体" w:eastAsia="方正仿宋简体"/>
          <w:bCs/>
          <w:sz w:val="32"/>
          <w:szCs w:val="32"/>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黑体简体"/>
          <w:bCs/>
          <w:sz w:val="32"/>
          <w:szCs w:val="32"/>
        </w:rPr>
      </w:pPr>
      <w:r>
        <w:rPr>
          <w:rFonts w:hint="default" w:ascii="宋体" w:hAnsi="宋体" w:eastAsia="方正黑体简体"/>
          <w:bCs/>
          <w:sz w:val="32"/>
          <w:szCs w:val="32"/>
        </w:rPr>
        <w:t>四、相关要求</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bCs/>
          <w:sz w:val="32"/>
          <w:szCs w:val="32"/>
        </w:rPr>
      </w:pPr>
      <w:r>
        <w:rPr>
          <w:rFonts w:hint="eastAsia" w:ascii="宋体" w:hAnsi="宋体" w:eastAsia="方正楷体简体" w:cs="方正楷体简体"/>
          <w:sz w:val="32"/>
          <w:szCs w:val="32"/>
        </w:rPr>
        <w:t>(一)提高工作效益</w:t>
      </w:r>
      <w:r>
        <w:rPr>
          <w:rFonts w:hint="default" w:ascii="宋体" w:hAnsi="宋体" w:eastAsia="方正楷体简体" w:cs="方正楷体简体"/>
          <w:sz w:val="32"/>
          <w:szCs w:val="32"/>
        </w:rPr>
        <w:t>，积极稳妥实施。</w:t>
      </w:r>
      <w:r>
        <w:rPr>
          <w:rFonts w:hint="default" w:ascii="宋体" w:hAnsi="宋体" w:eastAsia="方正仿宋简体"/>
          <w:bCs/>
          <w:sz w:val="32"/>
          <w:szCs w:val="32"/>
        </w:rPr>
        <w:t>学校撤并要严格报批程序，正确处理好规模办学和方便群众、减轻群众负担之间的矛盾，采取切实可行的措施，坚决杜绝适龄儿童辍学现象的发生，各乡（镇）要按照《方案》要求，解决好学校设点布局工作中存在的问题。教育局要紧密结合实际，提高工作效率，稳步实施义务教育学校布局调整工作。</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bCs/>
          <w:sz w:val="32"/>
          <w:szCs w:val="32"/>
        </w:rPr>
      </w:pPr>
      <w:r>
        <w:rPr>
          <w:rFonts w:hint="default" w:ascii="宋体" w:hAnsi="宋体" w:eastAsia="方正楷体简体" w:cs="方正楷体简体"/>
          <w:sz w:val="32"/>
          <w:szCs w:val="32"/>
        </w:rPr>
        <w:t>(二)加强资产管理，防止资产流失。</w:t>
      </w:r>
      <w:r>
        <w:rPr>
          <w:rFonts w:hint="default" w:ascii="宋体" w:hAnsi="宋体" w:eastAsia="方正仿宋简体"/>
          <w:bCs/>
          <w:sz w:val="32"/>
          <w:szCs w:val="32"/>
        </w:rPr>
        <w:t>布局调整过程中，学校资产由县教育局统筹安排，用于发展教育事业，其他任何组织和个人无权处置、占用；未经县教育局批准，财政国资审核评估，擅自变卖或占用教育资产的将严肃追究相关单位和个人责任。各乡镇要配合做好幼儿园、小学的资产审核、登记和保管工作，有关资产处置方案均需报县教育局后方可执行，资产清理所得资金全部纳入乡镇幼儿园、中小学账户核算，专项用于本乡镇幼儿园、中小学布局调整和基础设施建设。</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bCs/>
          <w:sz w:val="32"/>
          <w:szCs w:val="32"/>
        </w:rPr>
      </w:pPr>
      <w:r>
        <w:rPr>
          <w:rFonts w:hint="default" w:ascii="宋体" w:hAnsi="宋体" w:eastAsia="方正楷体简体" w:cs="方正楷体简体"/>
          <w:sz w:val="32"/>
          <w:szCs w:val="32"/>
        </w:rPr>
        <w:t>(三)加强联动沟通，确保顺利实施。</w:t>
      </w:r>
      <w:r>
        <w:rPr>
          <w:rFonts w:hint="default" w:ascii="宋体" w:hAnsi="宋体" w:eastAsia="方正仿宋简体"/>
          <w:bCs/>
          <w:sz w:val="32"/>
          <w:szCs w:val="32"/>
        </w:rPr>
        <w:t>由教育局牵头，县直相关单位、各乡(镇)紧密配合，形成合力，在经费投入、教师配备、教师待遇、师生安全等方面提供政策支持，切实做好布局调整前后的各项基础性工作，积极主动解决在实施过程中遇到的问题，确保《方案》顺利实施。</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仿宋简体"/>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sz w:val="32"/>
          <w:szCs w:val="32"/>
          <w:lang w:eastAsia="zh-CN"/>
        </w:rPr>
      </w:pPr>
      <w:r>
        <w:rPr>
          <w:rFonts w:hint="default" w:ascii="宋体" w:hAnsi="宋体" w:eastAsia="方正仿宋简体"/>
          <w:sz w:val="32"/>
          <w:szCs w:val="32"/>
        </w:rPr>
        <w:t>附件：1.</w:t>
      </w:r>
      <w:r>
        <w:rPr>
          <w:rFonts w:hint="eastAsia" w:ascii="宋体" w:hAnsi="宋体" w:eastAsia="方正仿宋简体"/>
          <w:sz w:val="32"/>
          <w:szCs w:val="32"/>
          <w:lang w:eastAsia="zh-CN"/>
        </w:rPr>
        <w:t>关于对和田县部分学校调整的通知</w:t>
      </w:r>
    </w:p>
    <w:p>
      <w:pPr>
        <w:pStyle w:val="10"/>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宋体" w:hAnsi="宋体" w:eastAsia="方正仿宋简体"/>
          <w:sz w:val="32"/>
          <w:szCs w:val="32"/>
        </w:rPr>
      </w:pPr>
      <w:r>
        <w:rPr>
          <w:rFonts w:hint="eastAsia" w:ascii="宋体" w:hAnsi="宋体" w:eastAsia="方正仿宋简体"/>
          <w:sz w:val="32"/>
          <w:szCs w:val="32"/>
          <w:lang w:val="en-US" w:eastAsia="zh-CN"/>
        </w:rPr>
        <w:t>2.和田县2024-2025学年</w:t>
      </w:r>
      <w:r>
        <w:rPr>
          <w:rFonts w:hint="default" w:ascii="宋体" w:hAnsi="宋体" w:eastAsia="方正仿宋简体"/>
          <w:sz w:val="32"/>
          <w:szCs w:val="32"/>
        </w:rPr>
        <w:t>幼儿园学校调整计划</w:t>
      </w:r>
    </w:p>
    <w:p>
      <w:pPr>
        <w:pStyle w:val="10"/>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宋体" w:hAnsi="宋体" w:eastAsia="方正仿宋简体"/>
          <w:sz w:val="32"/>
          <w:szCs w:val="32"/>
        </w:rPr>
      </w:pPr>
      <w:r>
        <w:rPr>
          <w:rFonts w:hint="eastAsia" w:ascii="宋体" w:hAnsi="宋体" w:eastAsia="方正仿宋简体"/>
          <w:sz w:val="32"/>
          <w:szCs w:val="32"/>
          <w:lang w:val="en-US" w:eastAsia="zh-CN"/>
        </w:rPr>
        <w:t>3</w:t>
      </w:r>
      <w:r>
        <w:rPr>
          <w:rFonts w:hint="default" w:ascii="宋体" w:hAnsi="宋体" w:eastAsia="方正仿宋简体"/>
          <w:sz w:val="32"/>
          <w:szCs w:val="32"/>
        </w:rPr>
        <w:t>.</w:t>
      </w:r>
      <w:r>
        <w:rPr>
          <w:rFonts w:hint="eastAsia" w:ascii="宋体" w:hAnsi="宋体" w:eastAsia="方正仿宋简体"/>
          <w:sz w:val="32"/>
          <w:szCs w:val="32"/>
          <w:lang w:val="en-US" w:eastAsia="zh-CN"/>
        </w:rPr>
        <w:t>和田县2024-2025学年</w:t>
      </w:r>
      <w:r>
        <w:rPr>
          <w:rFonts w:hint="default" w:ascii="宋体" w:hAnsi="宋体" w:eastAsia="方正仿宋简体"/>
          <w:sz w:val="32"/>
          <w:szCs w:val="32"/>
        </w:rPr>
        <w:t>小学学校调整计划</w:t>
      </w:r>
    </w:p>
    <w:p>
      <w:pPr>
        <w:pStyle w:val="10"/>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宋体" w:hAnsi="宋体" w:eastAsia="方正仿宋简体"/>
          <w:sz w:val="32"/>
          <w:szCs w:val="32"/>
        </w:rPr>
      </w:pPr>
      <w:r>
        <w:rPr>
          <w:rFonts w:hint="eastAsia" w:ascii="宋体" w:hAnsi="宋体" w:eastAsia="方正仿宋简体"/>
          <w:sz w:val="32"/>
          <w:szCs w:val="32"/>
          <w:lang w:val="en-US" w:eastAsia="zh-CN"/>
        </w:rPr>
        <w:t>4</w:t>
      </w:r>
      <w:r>
        <w:rPr>
          <w:rFonts w:hint="default" w:ascii="宋体" w:hAnsi="宋体" w:eastAsia="方正仿宋简体"/>
          <w:sz w:val="32"/>
          <w:szCs w:val="32"/>
        </w:rPr>
        <w:t>.</w:t>
      </w:r>
      <w:r>
        <w:rPr>
          <w:rFonts w:hint="eastAsia" w:ascii="宋体" w:hAnsi="宋体" w:eastAsia="方正仿宋简体"/>
          <w:sz w:val="32"/>
          <w:szCs w:val="32"/>
          <w:lang w:val="en-US" w:eastAsia="zh-CN"/>
        </w:rPr>
        <w:t>和田县2024-2025学年</w:t>
      </w:r>
      <w:r>
        <w:rPr>
          <w:rFonts w:hint="default" w:ascii="宋体" w:hAnsi="宋体" w:eastAsia="方正仿宋简体"/>
          <w:sz w:val="32"/>
          <w:szCs w:val="32"/>
        </w:rPr>
        <w:t>初中学校调整计划</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附件</w:t>
      </w:r>
      <w:r>
        <w:rPr>
          <w:rFonts w:hint="eastAsia" w:ascii="宋体" w:hAnsi="宋体" w:eastAsiaTheme="minorEastAsia" w:cstheme="minorEastAsia"/>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Times New Roman"/>
          <w:sz w:val="44"/>
          <w:szCs w:val="44"/>
        </w:rPr>
      </w:pPr>
      <w:r>
        <w:rPr>
          <w:rFonts w:hint="default" w:ascii="宋体" w:hAnsi="宋体" w:eastAsia="方正小标宋简体" w:cs="Times New Roman"/>
          <w:sz w:val="44"/>
          <w:szCs w:val="44"/>
        </w:rPr>
        <w:t>关于对和田县部分学校进行调整的通知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方正楷体简体" w:cs="Times New Roman"/>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方正楷体简体" w:cs="Times New Roman"/>
          <w:sz w:val="30"/>
          <w:szCs w:val="30"/>
        </w:rPr>
      </w:pPr>
      <w:r>
        <w:rPr>
          <w:rFonts w:hint="default" w:ascii="宋体" w:hAnsi="宋体" w:eastAsia="方正楷体简体" w:cs="Times New Roman"/>
          <w:sz w:val="30"/>
          <w:szCs w:val="30"/>
        </w:rPr>
        <w:t>各乡(镇)人民政府、政府各部门、直属机构、各企(事)业单位：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为合理配置和田县各阶段学校优化教育资源，降低教育成本，提高资源利用率，努力提高义务教育阶段的办学水平和教育教学质量，根据《和田县2024-2025学年学校布局调整方案》要求，为保障202</w:t>
      </w:r>
      <w:r>
        <w:rPr>
          <w:rFonts w:hint="eastAsia" w:ascii="宋体" w:hAnsi="宋体" w:eastAsia="方正仿宋简体" w:cs="方正仿宋简体"/>
          <w:sz w:val="32"/>
          <w:szCs w:val="32"/>
          <w:lang w:val="en-US" w:eastAsia="zh-CN"/>
        </w:rPr>
        <w:t>4</w:t>
      </w:r>
      <w:r>
        <w:rPr>
          <w:rFonts w:hint="eastAsia" w:ascii="宋体" w:hAnsi="宋体" w:eastAsia="方正仿宋简体" w:cs="方正仿宋简体"/>
          <w:sz w:val="32"/>
          <w:szCs w:val="32"/>
        </w:rPr>
        <w:t>年9月和田县各阶段学校教育教学工作的正常开展，我县遵循教育发展客观规律，坚持科学规划，结合工作实际，</w:t>
      </w:r>
      <w:r>
        <w:rPr>
          <w:rFonts w:hint="eastAsia" w:ascii="宋体" w:hAnsi="宋体" w:eastAsia="方正仿宋简体" w:cs="方正仿宋简体"/>
          <w:color w:val="auto"/>
          <w:sz w:val="32"/>
          <w:szCs w:val="32"/>
        </w:rPr>
        <w:t>经</w:t>
      </w:r>
      <w:r>
        <w:rPr>
          <w:rFonts w:hint="eastAsia" w:ascii="宋体" w:hAnsi="宋体" w:eastAsia="方正仿宋简体" w:cs="方正仿宋简体"/>
          <w:color w:val="auto"/>
          <w:sz w:val="32"/>
          <w:szCs w:val="32"/>
          <w:lang w:val="en-US" w:eastAsia="zh-CN"/>
        </w:rPr>
        <w:t>和田县教育局党组会议研究</w:t>
      </w:r>
      <w:r>
        <w:rPr>
          <w:rFonts w:hint="eastAsia" w:ascii="宋体" w:hAnsi="宋体" w:eastAsia="方正仿宋简体" w:cs="方正仿宋简体"/>
          <w:color w:val="auto"/>
          <w:sz w:val="32"/>
          <w:szCs w:val="32"/>
        </w:rPr>
        <w:t>，新建</w:t>
      </w:r>
      <w:r>
        <w:rPr>
          <w:rFonts w:hint="eastAsia" w:ascii="宋体" w:hAnsi="宋体" w:eastAsia="方正仿宋简体" w:cs="方正仿宋简体"/>
          <w:color w:val="auto"/>
          <w:sz w:val="32"/>
          <w:szCs w:val="32"/>
          <w:lang w:eastAsia="zh-CN"/>
        </w:rPr>
        <w:t>中学</w:t>
      </w:r>
      <w:r>
        <w:rPr>
          <w:rFonts w:hint="eastAsia" w:ascii="宋体" w:hAnsi="宋体" w:eastAsia="方正仿宋简体" w:cs="方正仿宋简体"/>
          <w:color w:val="auto"/>
          <w:sz w:val="32"/>
          <w:szCs w:val="32"/>
        </w:rPr>
        <w:t>1所</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rPr>
        <w:t>移址</w:t>
      </w:r>
      <w:r>
        <w:rPr>
          <w:rFonts w:hint="eastAsia" w:ascii="宋体" w:hAnsi="宋体" w:eastAsia="方正仿宋简体" w:cs="方正仿宋简体"/>
          <w:color w:val="auto"/>
          <w:sz w:val="32"/>
          <w:szCs w:val="32"/>
          <w:lang w:eastAsia="zh-CN"/>
        </w:rPr>
        <w:t>新建</w:t>
      </w:r>
      <w:r>
        <w:rPr>
          <w:rFonts w:hint="eastAsia" w:ascii="宋体" w:hAnsi="宋体" w:eastAsia="方正仿宋简体" w:cs="方正仿宋简体"/>
          <w:color w:val="auto"/>
          <w:sz w:val="32"/>
          <w:szCs w:val="32"/>
          <w:lang w:val="en-US" w:eastAsia="zh-CN"/>
        </w:rPr>
        <w:t>学校</w:t>
      </w:r>
      <w:r>
        <w:rPr>
          <w:rFonts w:hint="eastAsia" w:ascii="宋体" w:hAnsi="宋体" w:eastAsia="方正仿宋简体" w:cs="方正仿宋简体"/>
          <w:color w:val="auto"/>
          <w:sz w:val="32"/>
          <w:szCs w:val="32"/>
        </w:rPr>
        <w:t>2所</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lang w:val="en-US" w:eastAsia="zh-CN"/>
        </w:rPr>
        <w:t>小学、初中各1所）</w:t>
      </w:r>
      <w:r>
        <w:rPr>
          <w:rFonts w:hint="eastAsia" w:ascii="宋体" w:hAnsi="宋体" w:eastAsia="方正仿宋简体" w:cs="方正仿宋简体"/>
          <w:color w:val="auto"/>
          <w:sz w:val="32"/>
          <w:szCs w:val="32"/>
          <w:lang w:eastAsia="zh-CN"/>
        </w:rPr>
        <w:t>；搬迁</w:t>
      </w:r>
      <w:r>
        <w:rPr>
          <w:rFonts w:hint="eastAsia" w:ascii="宋体" w:hAnsi="宋体" w:eastAsia="方正仿宋简体" w:cs="方正仿宋简体"/>
          <w:color w:val="auto"/>
          <w:sz w:val="32"/>
          <w:szCs w:val="32"/>
          <w:lang w:val="en-US" w:eastAsia="zh-CN"/>
        </w:rPr>
        <w:t>小学1所；</w:t>
      </w:r>
      <w:r>
        <w:rPr>
          <w:rFonts w:hint="eastAsia" w:ascii="宋体" w:hAnsi="宋体" w:eastAsia="方正仿宋简体" w:cs="方正仿宋简体"/>
          <w:color w:val="auto"/>
          <w:sz w:val="32"/>
          <w:szCs w:val="32"/>
        </w:rPr>
        <w:t>变更校名</w:t>
      </w:r>
      <w:r>
        <w:rPr>
          <w:rFonts w:hint="eastAsia" w:ascii="宋体" w:hAnsi="宋体" w:eastAsia="方正仿宋简体" w:cs="方正仿宋简体"/>
          <w:color w:val="auto"/>
          <w:sz w:val="32"/>
          <w:szCs w:val="32"/>
          <w:lang w:eastAsia="zh-CN"/>
        </w:rPr>
        <w:t>小学</w:t>
      </w:r>
      <w:r>
        <w:rPr>
          <w:rFonts w:hint="eastAsia" w:ascii="宋体" w:hAnsi="宋体" w:eastAsia="方正仿宋简体" w:cs="方正仿宋简体"/>
          <w:color w:val="auto"/>
          <w:sz w:val="32"/>
          <w:szCs w:val="32"/>
        </w:rPr>
        <w:t>1所</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rPr>
        <w:t>撤销幼儿园23所</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rPr>
        <w:t>小学1所及教学点6所</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sz w:val="32"/>
          <w:szCs w:val="32"/>
        </w:rPr>
        <w:t>具体情况如下: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简体" w:cs="方正黑体简体"/>
          <w:sz w:val="32"/>
          <w:szCs w:val="32"/>
        </w:rPr>
      </w:pPr>
      <w:r>
        <w:rPr>
          <w:rFonts w:hint="eastAsia" w:ascii="宋体" w:hAnsi="宋体" w:eastAsia="方正黑体简体" w:cs="方正黑体简体"/>
          <w:sz w:val="32"/>
          <w:szCs w:val="32"/>
        </w:rPr>
        <w:t>一、新建1所学校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和田县塔瓦库勒乡中学</w:t>
      </w:r>
      <w:r>
        <w:rPr>
          <w:rFonts w:hint="eastAsia" w:ascii="宋体" w:hAnsi="宋体" w:eastAsia="方正仿宋简体" w:cs="方正仿宋简体"/>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简体" w:cs="方正黑体简体"/>
          <w:sz w:val="32"/>
          <w:szCs w:val="32"/>
        </w:rPr>
      </w:pPr>
      <w:r>
        <w:rPr>
          <w:rFonts w:hint="eastAsia" w:ascii="宋体" w:hAnsi="宋体" w:eastAsia="方正黑体简体" w:cs="方正黑体简体"/>
          <w:sz w:val="32"/>
          <w:szCs w:val="32"/>
          <w:lang w:val="en-US" w:eastAsia="zh-CN"/>
        </w:rPr>
        <w:t>二、</w:t>
      </w:r>
      <w:r>
        <w:rPr>
          <w:rFonts w:hint="eastAsia" w:ascii="宋体" w:hAnsi="宋体" w:eastAsia="方正黑体简体" w:cs="方正黑体简体"/>
          <w:sz w:val="32"/>
          <w:szCs w:val="32"/>
          <w:lang w:eastAsia="zh-CN"/>
        </w:rPr>
        <w:t>新建</w:t>
      </w:r>
      <w:r>
        <w:rPr>
          <w:rFonts w:hint="eastAsia" w:ascii="宋体" w:hAnsi="宋体" w:eastAsia="方正黑体简体" w:cs="方正黑体简体"/>
          <w:sz w:val="32"/>
          <w:szCs w:val="32"/>
        </w:rPr>
        <w:t>移址2所学校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宋体" w:hAnsi="宋体" w:eastAsia="方正仿宋简体" w:cs="方正仿宋简体"/>
          <w:bCs/>
          <w:sz w:val="32"/>
          <w:szCs w:val="32"/>
        </w:rPr>
      </w:pPr>
      <w:r>
        <w:rPr>
          <w:rFonts w:hint="eastAsia" w:ascii="宋体" w:hAnsi="宋体" w:eastAsia="方正仿宋简体" w:cs="方正仿宋简体"/>
          <w:bCs/>
          <w:sz w:val="32"/>
          <w:szCs w:val="32"/>
          <w:lang w:val="en-US" w:eastAsia="zh-CN"/>
        </w:rPr>
        <w:t>1.</w:t>
      </w:r>
      <w:r>
        <w:rPr>
          <w:rFonts w:hint="eastAsia" w:ascii="宋体" w:hAnsi="宋体" w:eastAsia="方正仿宋简体" w:cs="方正仿宋简体"/>
          <w:bCs/>
          <w:sz w:val="32"/>
          <w:szCs w:val="32"/>
        </w:rPr>
        <w:t>和田县第四小学移址新建</w:t>
      </w:r>
      <w:r>
        <w:rPr>
          <w:rFonts w:hint="eastAsia" w:ascii="宋体" w:hAnsi="宋体" w:eastAsia="方正仿宋简体" w:cs="方正仿宋简体"/>
          <w:bCs/>
          <w:sz w:val="32"/>
          <w:szCs w:val="32"/>
          <w:lang w:eastAsia="zh-CN"/>
        </w:rPr>
        <w:t>新校区（和田县第三中学旁）；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lang w:val="en-US" w:eastAsia="zh-CN"/>
        </w:rPr>
        <w:t>2.</w:t>
      </w:r>
      <w:r>
        <w:rPr>
          <w:rFonts w:hint="eastAsia" w:ascii="宋体" w:hAnsi="宋体" w:eastAsia="方正仿宋简体" w:cs="方正仿宋简体"/>
          <w:bCs/>
          <w:sz w:val="32"/>
          <w:szCs w:val="32"/>
          <w:lang w:eastAsia="zh-CN"/>
        </w:rPr>
        <w:t>和田县实验中学移址新建的校区（和田县第三中心小学对面）。</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简体" w:cs="方正黑体简体"/>
          <w:sz w:val="32"/>
          <w:szCs w:val="32"/>
          <w:lang w:val="en-US"/>
        </w:rPr>
      </w:pPr>
      <w:r>
        <w:rPr>
          <w:rFonts w:hint="eastAsia" w:ascii="宋体" w:hAnsi="宋体" w:eastAsia="方正黑体简体" w:cs="方正黑体简体"/>
          <w:sz w:val="32"/>
          <w:szCs w:val="32"/>
          <w:lang w:val="en-US" w:eastAsia="zh-CN"/>
        </w:rPr>
        <w:t>三</w:t>
      </w:r>
      <w:r>
        <w:rPr>
          <w:rFonts w:hint="eastAsia" w:ascii="宋体" w:hAnsi="宋体" w:eastAsia="方正黑体简体" w:cs="方正黑体简体"/>
          <w:sz w:val="32"/>
          <w:szCs w:val="32"/>
          <w:lang w:eastAsia="zh-CN"/>
        </w:rPr>
        <w:t>、搬迁</w:t>
      </w:r>
      <w:r>
        <w:rPr>
          <w:rFonts w:hint="eastAsia" w:ascii="宋体" w:hAnsi="宋体" w:eastAsia="方正黑体简体" w:cs="方正黑体简体"/>
          <w:sz w:val="32"/>
          <w:szCs w:val="32"/>
          <w:lang w:val="en-US" w:eastAsia="zh-CN"/>
        </w:rPr>
        <w:t>1所学校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rPr>
      </w:pPr>
      <w:r>
        <w:rPr>
          <w:rFonts w:hint="eastAsia" w:ascii="宋体" w:hAnsi="宋体" w:eastAsia="方正仿宋简体" w:cs="方正仿宋简体"/>
          <w:bCs/>
          <w:sz w:val="32"/>
          <w:szCs w:val="32"/>
        </w:rPr>
        <w:t>和田县第四小学（福利</w:t>
      </w:r>
      <w:r>
        <w:rPr>
          <w:rFonts w:hint="eastAsia" w:ascii="宋体" w:hAnsi="宋体" w:eastAsia="方正仿宋简体" w:cs="方正仿宋简体"/>
          <w:bCs/>
          <w:sz w:val="32"/>
          <w:szCs w:val="32"/>
          <w:lang w:eastAsia="zh-CN"/>
        </w:rPr>
        <w:t>校区</w:t>
      </w:r>
      <w:r>
        <w:rPr>
          <w:rFonts w:hint="eastAsia" w:ascii="宋体" w:hAnsi="宋体" w:eastAsia="方正仿宋简体" w:cs="方正仿宋简体"/>
          <w:bCs/>
          <w:sz w:val="32"/>
          <w:szCs w:val="32"/>
        </w:rPr>
        <w:t>）</w:t>
      </w:r>
      <w:r>
        <w:rPr>
          <w:rFonts w:hint="eastAsia" w:ascii="宋体" w:hAnsi="宋体" w:eastAsia="方正仿宋简体" w:cs="方正仿宋简体"/>
          <w:bCs/>
          <w:sz w:val="32"/>
          <w:szCs w:val="32"/>
          <w:lang w:eastAsia="zh-CN"/>
        </w:rPr>
        <w:t>搬迁</w:t>
      </w:r>
      <w:r>
        <w:rPr>
          <w:rFonts w:hint="eastAsia" w:ascii="宋体" w:hAnsi="宋体" w:eastAsia="方正仿宋简体" w:cs="方正仿宋简体"/>
          <w:bCs/>
          <w:sz w:val="32"/>
          <w:szCs w:val="32"/>
        </w:rPr>
        <w:t>到和田县第四小学</w:t>
      </w:r>
      <w:r>
        <w:rPr>
          <w:rFonts w:hint="eastAsia" w:ascii="宋体" w:hAnsi="宋体" w:eastAsia="方正仿宋简体" w:cs="方正仿宋简体"/>
          <w:bCs/>
          <w:sz w:val="32"/>
          <w:szCs w:val="32"/>
          <w:lang w:eastAsia="zh-CN"/>
        </w:rPr>
        <w:t>阳光校区。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简体" w:cs="方正黑体简体"/>
          <w:sz w:val="32"/>
          <w:szCs w:val="32"/>
        </w:rPr>
      </w:pPr>
      <w:r>
        <w:rPr>
          <w:rFonts w:hint="eastAsia" w:ascii="宋体" w:hAnsi="宋体" w:eastAsia="方正黑体简体" w:cs="方正黑体简体"/>
          <w:sz w:val="32"/>
          <w:szCs w:val="32"/>
          <w:lang w:val="en-US" w:eastAsia="zh-CN"/>
        </w:rPr>
        <w:t>四</w:t>
      </w:r>
      <w:r>
        <w:rPr>
          <w:rFonts w:hint="eastAsia" w:ascii="宋体" w:hAnsi="宋体" w:eastAsia="方正黑体简体" w:cs="方正黑体简体"/>
          <w:sz w:val="32"/>
          <w:szCs w:val="32"/>
          <w:lang w:eastAsia="zh-CN"/>
        </w:rPr>
        <w:t>、</w:t>
      </w:r>
      <w:r>
        <w:rPr>
          <w:rFonts w:hint="eastAsia" w:ascii="宋体" w:hAnsi="宋体" w:eastAsia="方正黑体简体" w:cs="方正黑体简体"/>
          <w:sz w:val="32"/>
          <w:szCs w:val="32"/>
        </w:rPr>
        <w:t>变更1所学校</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lang w:val="en-US" w:eastAsia="zh-CN"/>
        </w:rPr>
      </w:pPr>
      <w:r>
        <w:rPr>
          <w:rFonts w:hint="eastAsia" w:ascii="宋体" w:hAnsi="宋体" w:eastAsia="方正仿宋简体" w:cs="方正仿宋简体"/>
          <w:bCs/>
          <w:sz w:val="32"/>
          <w:szCs w:val="32"/>
        </w:rPr>
        <w:t>罕艾日克镇托万罕艾日克村小学变更为百和镇托万罕艾日克村小学</w:t>
      </w:r>
      <w:r>
        <w:rPr>
          <w:rFonts w:hint="eastAsia" w:ascii="宋体" w:hAnsi="宋体" w:eastAsia="方正仿宋简体" w:cs="方正仿宋简体"/>
          <w:bCs/>
          <w:sz w:val="32"/>
          <w:szCs w:val="32"/>
          <w:lang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简体" w:cs="方正黑体简体"/>
          <w:sz w:val="32"/>
          <w:szCs w:val="32"/>
        </w:rPr>
      </w:pPr>
      <w:r>
        <w:rPr>
          <w:rFonts w:hint="eastAsia" w:ascii="宋体" w:hAnsi="宋体" w:eastAsia="方正黑体简体" w:cs="方正黑体简体"/>
          <w:sz w:val="32"/>
          <w:szCs w:val="32"/>
          <w:lang w:val="en-US" w:eastAsia="zh-CN"/>
        </w:rPr>
        <w:t>五</w:t>
      </w:r>
      <w:r>
        <w:rPr>
          <w:rFonts w:hint="eastAsia" w:ascii="宋体" w:hAnsi="宋体" w:eastAsia="方正黑体简体" w:cs="方正黑体简体"/>
          <w:sz w:val="32"/>
          <w:szCs w:val="32"/>
        </w:rPr>
        <w:t>、撤销23所幼儿园、1所小学及6所教学点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rPr>
        <w:t>1</w:t>
      </w:r>
      <w:r>
        <w:rPr>
          <w:rFonts w:hint="eastAsia" w:ascii="宋体" w:hAnsi="宋体" w:eastAsia="方正仿宋简体" w:cs="方正仿宋简体"/>
          <w:bCs/>
          <w:sz w:val="32"/>
          <w:szCs w:val="32"/>
          <w:lang w:eastAsia="zh-CN"/>
        </w:rPr>
        <w:t>.</w:t>
      </w:r>
      <w:r>
        <w:rPr>
          <w:rFonts w:hint="eastAsia" w:ascii="宋体" w:hAnsi="宋体" w:eastAsia="方正仿宋简体" w:cs="方正仿宋简体"/>
          <w:bCs/>
          <w:sz w:val="32"/>
          <w:szCs w:val="32"/>
        </w:rPr>
        <w:t>朗如乡阔尕其巴什村幼儿园</w:t>
      </w:r>
      <w:r>
        <w:rPr>
          <w:rFonts w:hint="eastAsia" w:ascii="宋体" w:hAnsi="宋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rPr>
        <w:t>2</w:t>
      </w:r>
      <w:r>
        <w:rPr>
          <w:rFonts w:hint="eastAsia" w:ascii="宋体" w:hAnsi="宋体" w:eastAsia="方正仿宋简体" w:cs="方正仿宋简体"/>
          <w:bCs/>
          <w:sz w:val="32"/>
          <w:szCs w:val="32"/>
          <w:lang w:eastAsia="zh-CN"/>
        </w:rPr>
        <w:t>.</w:t>
      </w:r>
      <w:r>
        <w:rPr>
          <w:rFonts w:hint="eastAsia" w:ascii="宋体" w:hAnsi="宋体" w:eastAsia="方正仿宋简体" w:cs="方正仿宋简体"/>
          <w:bCs/>
          <w:sz w:val="32"/>
          <w:szCs w:val="32"/>
        </w:rPr>
        <w:t>朗如乡奴遂村幼儿园</w:t>
      </w:r>
      <w:r>
        <w:rPr>
          <w:rFonts w:hint="eastAsia" w:ascii="宋体" w:hAnsi="宋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rPr>
        <w:t>3</w:t>
      </w:r>
      <w:r>
        <w:rPr>
          <w:rFonts w:hint="eastAsia" w:ascii="宋体" w:hAnsi="宋体" w:eastAsia="方正仿宋简体" w:cs="方正仿宋简体"/>
          <w:bCs/>
          <w:sz w:val="32"/>
          <w:szCs w:val="32"/>
          <w:lang w:eastAsia="zh-CN"/>
        </w:rPr>
        <w:t>.</w:t>
      </w:r>
      <w:r>
        <w:rPr>
          <w:rFonts w:hint="eastAsia" w:ascii="宋体" w:hAnsi="宋体" w:eastAsia="方正仿宋简体" w:cs="方正仿宋简体"/>
          <w:bCs/>
          <w:sz w:val="32"/>
          <w:szCs w:val="32"/>
        </w:rPr>
        <w:t>布扎克乡阿孜乃巴扎村幼儿园</w:t>
      </w:r>
      <w:r>
        <w:rPr>
          <w:rFonts w:hint="eastAsia" w:ascii="宋体" w:hAnsi="宋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rPr>
        <w:t>4</w:t>
      </w:r>
      <w:r>
        <w:rPr>
          <w:rFonts w:hint="eastAsia" w:ascii="宋体" w:hAnsi="宋体" w:eastAsia="方正仿宋简体" w:cs="方正仿宋简体"/>
          <w:bCs/>
          <w:sz w:val="32"/>
          <w:szCs w:val="32"/>
          <w:lang w:eastAsia="zh-CN"/>
        </w:rPr>
        <w:t>.</w:t>
      </w:r>
      <w:r>
        <w:rPr>
          <w:rFonts w:hint="eastAsia" w:ascii="宋体" w:hAnsi="宋体" w:eastAsia="方正仿宋简体" w:cs="方正仿宋简体"/>
          <w:bCs/>
          <w:sz w:val="32"/>
          <w:szCs w:val="32"/>
        </w:rPr>
        <w:t>拉依喀乡巴什拉依喀村幼儿园</w:t>
      </w:r>
      <w:r>
        <w:rPr>
          <w:rFonts w:hint="eastAsia" w:ascii="宋体" w:hAnsi="宋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rPr>
        <w:t>5</w:t>
      </w:r>
      <w:r>
        <w:rPr>
          <w:rFonts w:hint="eastAsia" w:ascii="宋体" w:hAnsi="宋体" w:eastAsia="方正仿宋简体" w:cs="方正仿宋简体"/>
          <w:bCs/>
          <w:sz w:val="32"/>
          <w:szCs w:val="32"/>
          <w:lang w:eastAsia="zh-CN"/>
        </w:rPr>
        <w:t>.</w:t>
      </w:r>
      <w:r>
        <w:rPr>
          <w:rFonts w:hint="eastAsia" w:ascii="宋体" w:hAnsi="宋体" w:eastAsia="方正仿宋简体" w:cs="方正仿宋简体"/>
          <w:bCs/>
          <w:sz w:val="32"/>
          <w:szCs w:val="32"/>
        </w:rPr>
        <w:t>巴格其镇民丰村幼儿园</w:t>
      </w:r>
      <w:r>
        <w:rPr>
          <w:rFonts w:hint="eastAsia" w:ascii="宋体" w:hAnsi="宋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rPr>
        <w:t>6</w:t>
      </w:r>
      <w:r>
        <w:rPr>
          <w:rFonts w:hint="eastAsia" w:ascii="宋体" w:hAnsi="宋体" w:eastAsia="方正仿宋简体" w:cs="方正仿宋简体"/>
          <w:bCs/>
          <w:sz w:val="32"/>
          <w:szCs w:val="32"/>
          <w:lang w:eastAsia="zh-CN"/>
        </w:rPr>
        <w:t>.</w:t>
      </w:r>
      <w:r>
        <w:rPr>
          <w:rFonts w:hint="eastAsia" w:ascii="宋体" w:hAnsi="宋体" w:eastAsia="方正仿宋简体" w:cs="方正仿宋简体"/>
          <w:bCs/>
          <w:sz w:val="32"/>
          <w:szCs w:val="32"/>
        </w:rPr>
        <w:t>巴格其镇许玛巴格万村幼儿园</w:t>
      </w:r>
      <w:r>
        <w:rPr>
          <w:rFonts w:hint="eastAsia" w:ascii="宋体" w:hAnsi="宋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rPr>
        <w:t>7</w:t>
      </w:r>
      <w:r>
        <w:rPr>
          <w:rFonts w:hint="eastAsia" w:ascii="宋体" w:hAnsi="宋体" w:eastAsia="方正仿宋简体" w:cs="方正仿宋简体"/>
          <w:bCs/>
          <w:sz w:val="32"/>
          <w:szCs w:val="32"/>
          <w:lang w:eastAsia="zh-CN"/>
        </w:rPr>
        <w:t>.</w:t>
      </w:r>
      <w:r>
        <w:rPr>
          <w:rFonts w:hint="eastAsia" w:ascii="宋体" w:hAnsi="宋体" w:eastAsia="方正仿宋简体" w:cs="方正仿宋简体"/>
          <w:bCs/>
          <w:sz w:val="32"/>
          <w:szCs w:val="32"/>
        </w:rPr>
        <w:t>罕艾日克镇克格孜艾日克村幼儿园</w:t>
      </w:r>
      <w:r>
        <w:rPr>
          <w:rFonts w:hint="eastAsia" w:ascii="宋体" w:hAnsi="宋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rPr>
        <w:t>8</w:t>
      </w:r>
      <w:r>
        <w:rPr>
          <w:rFonts w:hint="eastAsia" w:ascii="宋体" w:hAnsi="宋体" w:eastAsia="方正仿宋简体" w:cs="方正仿宋简体"/>
          <w:bCs/>
          <w:sz w:val="32"/>
          <w:szCs w:val="32"/>
          <w:lang w:eastAsia="zh-CN"/>
        </w:rPr>
        <w:t>.</w:t>
      </w:r>
      <w:r>
        <w:rPr>
          <w:rFonts w:hint="eastAsia" w:ascii="宋体" w:hAnsi="宋体" w:eastAsia="方正仿宋简体" w:cs="方正仿宋简体"/>
          <w:bCs/>
          <w:sz w:val="32"/>
          <w:szCs w:val="32"/>
        </w:rPr>
        <w:t>罕艾日克镇色日维村幼儿园</w:t>
      </w:r>
      <w:r>
        <w:rPr>
          <w:rFonts w:hint="eastAsia" w:ascii="宋体" w:hAnsi="宋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rPr>
        <w:t>9</w:t>
      </w:r>
      <w:r>
        <w:rPr>
          <w:rFonts w:hint="eastAsia" w:ascii="宋体" w:hAnsi="宋体" w:eastAsia="方正仿宋简体" w:cs="方正仿宋简体"/>
          <w:bCs/>
          <w:sz w:val="32"/>
          <w:szCs w:val="32"/>
          <w:lang w:eastAsia="zh-CN"/>
        </w:rPr>
        <w:t>.</w:t>
      </w:r>
      <w:r>
        <w:rPr>
          <w:rFonts w:hint="eastAsia" w:ascii="宋体" w:hAnsi="宋体" w:eastAsia="方正仿宋简体" w:cs="方正仿宋简体"/>
          <w:bCs/>
          <w:sz w:val="32"/>
          <w:szCs w:val="32"/>
        </w:rPr>
        <w:t>罕艾日克镇托奴村幼儿园</w:t>
      </w:r>
      <w:r>
        <w:rPr>
          <w:rFonts w:hint="eastAsia" w:ascii="宋体" w:hAnsi="宋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rPr>
        <w:t>10</w:t>
      </w:r>
      <w:r>
        <w:rPr>
          <w:rFonts w:hint="eastAsia" w:ascii="宋体" w:hAnsi="宋体" w:eastAsia="方正仿宋简体" w:cs="方正仿宋简体"/>
          <w:bCs/>
          <w:sz w:val="32"/>
          <w:szCs w:val="32"/>
          <w:lang w:eastAsia="zh-CN"/>
        </w:rPr>
        <w:t>.</w:t>
      </w:r>
      <w:r>
        <w:rPr>
          <w:rFonts w:hint="eastAsia" w:ascii="宋体" w:hAnsi="宋体" w:eastAsia="方正仿宋简体" w:cs="方正仿宋简体"/>
          <w:bCs/>
          <w:sz w:val="32"/>
          <w:szCs w:val="32"/>
        </w:rPr>
        <w:t>罕艾日克镇托万罕艾日克村幼儿园</w:t>
      </w:r>
      <w:r>
        <w:rPr>
          <w:rFonts w:hint="eastAsia" w:ascii="宋体" w:hAnsi="宋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rPr>
        <w:t>11</w:t>
      </w:r>
      <w:r>
        <w:rPr>
          <w:rFonts w:hint="eastAsia" w:ascii="宋体" w:hAnsi="宋体" w:eastAsia="方正仿宋简体" w:cs="方正仿宋简体"/>
          <w:bCs/>
          <w:sz w:val="32"/>
          <w:szCs w:val="32"/>
          <w:lang w:eastAsia="zh-CN"/>
        </w:rPr>
        <w:t>.</w:t>
      </w:r>
      <w:r>
        <w:rPr>
          <w:rFonts w:hint="eastAsia" w:ascii="宋体" w:hAnsi="宋体" w:eastAsia="方正仿宋简体" w:cs="方正仿宋简体"/>
          <w:bCs/>
          <w:sz w:val="32"/>
          <w:szCs w:val="32"/>
        </w:rPr>
        <w:t>英阿瓦提乡吐如孜村幼儿园</w:t>
      </w:r>
      <w:r>
        <w:rPr>
          <w:rFonts w:hint="eastAsia" w:ascii="宋体" w:hAnsi="宋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rPr>
        <w:t>12</w:t>
      </w:r>
      <w:r>
        <w:rPr>
          <w:rFonts w:hint="eastAsia" w:ascii="宋体" w:hAnsi="宋体" w:eastAsia="方正仿宋简体" w:cs="方正仿宋简体"/>
          <w:bCs/>
          <w:sz w:val="32"/>
          <w:szCs w:val="32"/>
          <w:lang w:eastAsia="zh-CN"/>
        </w:rPr>
        <w:t>.</w:t>
      </w:r>
      <w:r>
        <w:rPr>
          <w:rFonts w:hint="eastAsia" w:ascii="宋体" w:hAnsi="宋体" w:eastAsia="方正仿宋简体" w:cs="方正仿宋简体"/>
          <w:bCs/>
          <w:sz w:val="32"/>
          <w:szCs w:val="32"/>
        </w:rPr>
        <w:t>色格孜库勒乡库木恰喀村幼儿园</w:t>
      </w:r>
      <w:r>
        <w:rPr>
          <w:rFonts w:hint="eastAsia" w:ascii="宋体" w:hAnsi="宋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rPr>
        <w:t>13</w:t>
      </w:r>
      <w:r>
        <w:rPr>
          <w:rFonts w:hint="eastAsia" w:ascii="宋体" w:hAnsi="宋体" w:eastAsia="方正仿宋简体" w:cs="方正仿宋简体"/>
          <w:bCs/>
          <w:sz w:val="32"/>
          <w:szCs w:val="32"/>
          <w:lang w:eastAsia="zh-CN"/>
        </w:rPr>
        <w:t>.</w:t>
      </w:r>
      <w:r>
        <w:rPr>
          <w:rFonts w:hint="eastAsia" w:ascii="宋体" w:hAnsi="宋体" w:eastAsia="方正仿宋简体" w:cs="方正仿宋简体"/>
          <w:bCs/>
          <w:sz w:val="32"/>
          <w:szCs w:val="32"/>
        </w:rPr>
        <w:t>色格孜库勒乡欧尔奴什村幼儿园</w:t>
      </w:r>
      <w:r>
        <w:rPr>
          <w:rFonts w:hint="eastAsia" w:ascii="宋体" w:hAnsi="宋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rPr>
        <w:t>14</w:t>
      </w:r>
      <w:r>
        <w:rPr>
          <w:rFonts w:hint="eastAsia" w:ascii="宋体" w:hAnsi="宋体" w:eastAsia="方正仿宋简体" w:cs="方正仿宋简体"/>
          <w:bCs/>
          <w:sz w:val="32"/>
          <w:szCs w:val="32"/>
          <w:lang w:eastAsia="zh-CN"/>
        </w:rPr>
        <w:t>.</w:t>
      </w:r>
      <w:r>
        <w:rPr>
          <w:rFonts w:hint="eastAsia" w:ascii="宋体" w:hAnsi="宋体" w:eastAsia="方正仿宋简体" w:cs="方正仿宋简体"/>
          <w:bCs/>
          <w:sz w:val="32"/>
          <w:szCs w:val="32"/>
        </w:rPr>
        <w:t>色格孜库勒乡托万罕艾日克村幼儿园</w:t>
      </w:r>
      <w:r>
        <w:rPr>
          <w:rFonts w:hint="eastAsia" w:ascii="宋体" w:hAnsi="宋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rPr>
        <w:t>15</w:t>
      </w:r>
      <w:r>
        <w:rPr>
          <w:rFonts w:hint="eastAsia" w:ascii="宋体" w:hAnsi="宋体" w:eastAsia="方正仿宋简体" w:cs="方正仿宋简体"/>
          <w:bCs/>
          <w:sz w:val="32"/>
          <w:szCs w:val="32"/>
          <w:lang w:eastAsia="zh-CN"/>
        </w:rPr>
        <w:t>.</w:t>
      </w:r>
      <w:r>
        <w:rPr>
          <w:rFonts w:hint="eastAsia" w:ascii="宋体" w:hAnsi="宋体" w:eastAsia="方正仿宋简体" w:cs="方正仿宋简体"/>
          <w:bCs/>
          <w:sz w:val="32"/>
          <w:szCs w:val="32"/>
        </w:rPr>
        <w:t>吾宗肖乡巴格其村幼儿园</w:t>
      </w:r>
      <w:r>
        <w:rPr>
          <w:rFonts w:hint="eastAsia" w:ascii="宋体" w:hAnsi="宋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rPr>
        <w:t>16</w:t>
      </w:r>
      <w:r>
        <w:rPr>
          <w:rFonts w:hint="eastAsia" w:ascii="宋体" w:hAnsi="宋体" w:eastAsia="方正仿宋简体" w:cs="方正仿宋简体"/>
          <w:bCs/>
          <w:sz w:val="32"/>
          <w:szCs w:val="32"/>
          <w:lang w:eastAsia="zh-CN"/>
        </w:rPr>
        <w:t>.</w:t>
      </w:r>
      <w:r>
        <w:rPr>
          <w:rFonts w:hint="eastAsia" w:ascii="宋体" w:hAnsi="宋体" w:eastAsia="方正仿宋简体" w:cs="方正仿宋简体"/>
          <w:bCs/>
          <w:sz w:val="32"/>
          <w:szCs w:val="32"/>
        </w:rPr>
        <w:t>吾宗肖乡柬萨库勒村幼儿园</w:t>
      </w:r>
      <w:r>
        <w:rPr>
          <w:rFonts w:hint="eastAsia" w:ascii="宋体" w:hAnsi="宋体" w:eastAsia="方正仿宋简体" w:cs="方正仿宋简体"/>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lang w:val="en-US" w:eastAsia="zh-CN"/>
        </w:rPr>
        <w:t>17.</w:t>
      </w:r>
      <w:r>
        <w:rPr>
          <w:rFonts w:hint="eastAsia" w:ascii="宋体" w:hAnsi="宋体" w:eastAsia="方正仿宋简体" w:cs="方正仿宋简体"/>
          <w:bCs/>
          <w:sz w:val="32"/>
          <w:szCs w:val="32"/>
        </w:rPr>
        <w:t>阿瓦提乡阿克恰勒村幼儿园</w:t>
      </w:r>
      <w:r>
        <w:rPr>
          <w:rFonts w:hint="eastAsia" w:ascii="宋体" w:hAnsi="宋体" w:eastAsia="方正仿宋简体" w:cs="方正仿宋简体"/>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lang w:val="en-US" w:eastAsia="zh-CN"/>
        </w:rPr>
        <w:t>18.</w:t>
      </w:r>
      <w:r>
        <w:rPr>
          <w:rFonts w:hint="eastAsia" w:ascii="宋体" w:hAnsi="宋体" w:eastAsia="方正仿宋简体" w:cs="方正仿宋简体"/>
          <w:bCs/>
          <w:sz w:val="32"/>
          <w:szCs w:val="32"/>
        </w:rPr>
        <w:t>阿瓦提乡里青托尕依村幼儿园</w:t>
      </w:r>
      <w:r>
        <w:rPr>
          <w:rFonts w:hint="eastAsia" w:ascii="宋体" w:hAnsi="宋体" w:eastAsia="方正仿宋简体" w:cs="方正仿宋简体"/>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lang w:val="en-US" w:eastAsia="zh-CN"/>
        </w:rPr>
        <w:t>19.</w:t>
      </w:r>
      <w:r>
        <w:rPr>
          <w:rFonts w:hint="eastAsia" w:ascii="宋体" w:hAnsi="宋体" w:eastAsia="方正仿宋简体" w:cs="方正仿宋简体"/>
          <w:bCs/>
          <w:sz w:val="32"/>
          <w:szCs w:val="32"/>
        </w:rPr>
        <w:t>阿瓦提乡其乃村幼儿园</w:t>
      </w:r>
      <w:r>
        <w:rPr>
          <w:rFonts w:hint="eastAsia" w:ascii="宋体" w:hAnsi="宋体" w:eastAsia="方正仿宋简体" w:cs="方正仿宋简体"/>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lang w:val="en-US" w:eastAsia="zh-CN"/>
        </w:rPr>
        <w:t>20.</w:t>
      </w:r>
      <w:r>
        <w:rPr>
          <w:rFonts w:hint="eastAsia" w:ascii="宋体" w:hAnsi="宋体" w:eastAsia="方正仿宋简体" w:cs="方正仿宋简体"/>
          <w:bCs/>
          <w:sz w:val="32"/>
          <w:szCs w:val="32"/>
        </w:rPr>
        <w:t>塔瓦库勒乡博尔赞村幼儿园</w:t>
      </w:r>
      <w:r>
        <w:rPr>
          <w:rFonts w:hint="eastAsia" w:ascii="宋体" w:hAnsi="宋体" w:eastAsia="方正仿宋简体" w:cs="方正仿宋简体"/>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lang w:val="en-US" w:eastAsia="zh-CN"/>
        </w:rPr>
        <w:t>21.</w:t>
      </w:r>
      <w:r>
        <w:rPr>
          <w:rFonts w:hint="eastAsia" w:ascii="宋体" w:hAnsi="宋体" w:eastAsia="方正仿宋简体" w:cs="方正仿宋简体"/>
          <w:bCs/>
          <w:sz w:val="32"/>
          <w:szCs w:val="32"/>
        </w:rPr>
        <w:t>塔瓦库勒乡喀克夏勒村幼儿园</w:t>
      </w:r>
      <w:r>
        <w:rPr>
          <w:rFonts w:hint="eastAsia" w:ascii="宋体" w:hAnsi="宋体" w:eastAsia="方正仿宋简体" w:cs="方正仿宋简体"/>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lang w:val="en-US" w:eastAsia="zh-CN"/>
        </w:rPr>
        <w:t>22.</w:t>
      </w:r>
      <w:r>
        <w:rPr>
          <w:rFonts w:hint="eastAsia" w:ascii="宋体" w:hAnsi="宋体" w:eastAsia="方正仿宋简体" w:cs="方正仿宋简体"/>
          <w:bCs/>
          <w:sz w:val="32"/>
          <w:szCs w:val="32"/>
        </w:rPr>
        <w:t>塔瓦库勒乡英巴格村幼儿园</w:t>
      </w:r>
      <w:r>
        <w:rPr>
          <w:rFonts w:hint="eastAsia" w:ascii="宋体" w:hAnsi="宋体" w:eastAsia="方正仿宋简体" w:cs="方正仿宋简体"/>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lang w:val="en-US" w:eastAsia="zh-CN"/>
        </w:rPr>
        <w:t>23.</w:t>
      </w:r>
      <w:r>
        <w:rPr>
          <w:rFonts w:hint="eastAsia" w:ascii="宋体" w:hAnsi="宋体" w:eastAsia="方正仿宋简体" w:cs="方正仿宋简体"/>
          <w:bCs/>
          <w:sz w:val="32"/>
          <w:szCs w:val="32"/>
        </w:rPr>
        <w:t>塔瓦库勒乡阿克吾斯塘村幼儿园</w:t>
      </w:r>
      <w:r>
        <w:rPr>
          <w:rFonts w:hint="eastAsia" w:ascii="宋体" w:hAnsi="宋体" w:eastAsia="方正仿宋简体" w:cs="方正仿宋简体"/>
          <w:bCs/>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lang w:val="en-US" w:eastAsia="zh-CN"/>
        </w:rPr>
        <w:t>24.</w:t>
      </w:r>
      <w:r>
        <w:rPr>
          <w:rFonts w:hint="eastAsia" w:ascii="宋体" w:hAnsi="宋体" w:eastAsia="方正仿宋简体" w:cs="方正仿宋简体"/>
          <w:bCs/>
          <w:sz w:val="32"/>
          <w:szCs w:val="32"/>
        </w:rPr>
        <w:t>英艾日克乡英也尔村小学</w:t>
      </w:r>
      <w:r>
        <w:rPr>
          <w:rFonts w:hint="eastAsia" w:ascii="宋体" w:hAnsi="宋体" w:eastAsia="方正仿宋简体" w:cs="方正仿宋简体"/>
          <w:bCs/>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lang w:val="en-US" w:eastAsia="zh-CN"/>
        </w:rPr>
        <w:t>25.</w:t>
      </w:r>
      <w:r>
        <w:rPr>
          <w:rFonts w:hint="eastAsia" w:ascii="宋体" w:hAnsi="宋体" w:eastAsia="方正仿宋简体" w:cs="方正仿宋简体"/>
          <w:bCs/>
          <w:sz w:val="32"/>
          <w:szCs w:val="32"/>
        </w:rPr>
        <w:t>英艾日克乡托格尔苏村小学教学点</w:t>
      </w:r>
      <w:r>
        <w:rPr>
          <w:rFonts w:hint="eastAsia" w:ascii="宋体" w:hAnsi="宋体" w:eastAsia="方正仿宋简体" w:cs="方正仿宋简体"/>
          <w:bCs/>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lang w:val="en-US" w:eastAsia="zh-CN"/>
        </w:rPr>
        <w:t>26.</w:t>
      </w:r>
      <w:r>
        <w:rPr>
          <w:rFonts w:hint="eastAsia" w:ascii="宋体" w:hAnsi="宋体" w:eastAsia="方正仿宋简体" w:cs="方正仿宋简体"/>
          <w:bCs/>
          <w:sz w:val="32"/>
          <w:szCs w:val="32"/>
        </w:rPr>
        <w:t>吾宗肖乡库木喀依干村小学教学点</w:t>
      </w:r>
      <w:r>
        <w:rPr>
          <w:rFonts w:hint="eastAsia" w:ascii="宋体" w:hAnsi="宋体" w:eastAsia="方正仿宋简体" w:cs="方正仿宋简体"/>
          <w:bCs/>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lang w:val="en-US" w:eastAsia="zh-CN"/>
        </w:rPr>
        <w:t>27.</w:t>
      </w:r>
      <w:r>
        <w:rPr>
          <w:rFonts w:hint="eastAsia" w:ascii="宋体" w:hAnsi="宋体" w:eastAsia="方正仿宋简体" w:cs="方正仿宋简体"/>
          <w:bCs/>
          <w:sz w:val="32"/>
          <w:szCs w:val="32"/>
        </w:rPr>
        <w:t>吾宗肖乡依干里克村小学教学点</w:t>
      </w:r>
      <w:r>
        <w:rPr>
          <w:rFonts w:hint="eastAsia" w:ascii="宋体" w:hAnsi="宋体" w:eastAsia="方正仿宋简体" w:cs="方正仿宋简体"/>
          <w:bCs/>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lang w:val="en-US" w:eastAsia="zh-CN"/>
        </w:rPr>
        <w:t>28.</w:t>
      </w:r>
      <w:r>
        <w:rPr>
          <w:rFonts w:hint="eastAsia" w:ascii="宋体" w:hAnsi="宋体" w:eastAsia="方正仿宋简体" w:cs="方正仿宋简体"/>
          <w:bCs/>
          <w:sz w:val="32"/>
          <w:szCs w:val="32"/>
        </w:rPr>
        <w:t>阿瓦提乡里青托尕依小学教学点</w:t>
      </w:r>
      <w:r>
        <w:rPr>
          <w:rFonts w:hint="eastAsia" w:ascii="宋体" w:hAnsi="宋体" w:eastAsia="方正仿宋简体" w:cs="方正仿宋简体"/>
          <w:bCs/>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lang w:val="en-US" w:eastAsia="zh-CN"/>
        </w:rPr>
        <w:t>29.</w:t>
      </w:r>
      <w:r>
        <w:rPr>
          <w:rFonts w:hint="eastAsia" w:ascii="宋体" w:hAnsi="宋体" w:eastAsia="方正仿宋简体" w:cs="方正仿宋简体"/>
          <w:bCs/>
          <w:sz w:val="32"/>
          <w:szCs w:val="32"/>
        </w:rPr>
        <w:t>色格孜库勒乡其格力克村小学教学点</w:t>
      </w:r>
      <w:r>
        <w:rPr>
          <w:rFonts w:hint="eastAsia" w:ascii="宋体" w:hAnsi="宋体" w:eastAsia="方正仿宋简体" w:cs="方正仿宋简体"/>
          <w:bCs/>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宋体" w:hAnsi="宋体" w:eastAsia="方正仿宋简体" w:cs="方正仿宋简体"/>
          <w:bCs/>
          <w:sz w:val="32"/>
          <w:szCs w:val="32"/>
          <w:lang w:eastAsia="zh-CN"/>
        </w:rPr>
      </w:pPr>
      <w:r>
        <w:rPr>
          <w:rFonts w:hint="eastAsia" w:ascii="宋体" w:hAnsi="宋体" w:eastAsia="方正仿宋简体" w:cs="方正仿宋简体"/>
          <w:bCs/>
          <w:sz w:val="32"/>
          <w:szCs w:val="32"/>
          <w:lang w:val="en-US" w:eastAsia="zh-CN"/>
        </w:rPr>
        <w:t>30.</w:t>
      </w:r>
      <w:r>
        <w:rPr>
          <w:rFonts w:hint="eastAsia" w:ascii="宋体" w:hAnsi="宋体" w:eastAsia="方正仿宋简体" w:cs="方正仿宋简体"/>
          <w:bCs/>
          <w:sz w:val="32"/>
          <w:szCs w:val="32"/>
        </w:rPr>
        <w:t>罕艾日克镇乌其昆迈丹村小学教学点</w:t>
      </w:r>
      <w:r>
        <w:rPr>
          <w:rFonts w:hint="eastAsia" w:ascii="宋体" w:hAnsi="宋体" w:eastAsia="方正仿宋简体" w:cs="方正仿宋简体"/>
          <w:bCs/>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宋体" w:hAnsi="宋体" w:eastAsia="方正仿宋简体" w:cs="方正仿宋简体"/>
          <w:bCs/>
          <w:sz w:val="32"/>
          <w:szCs w:val="32"/>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宋体" w:hAnsi="宋体" w:eastAsia="方正仿宋简体" w:cs="方正仿宋简体"/>
          <w:bCs/>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黑体简体"/>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黑体简体"/>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黑体简体"/>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黑体简体"/>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黑体简体"/>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黑体简体"/>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黑体简体"/>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黑体简体"/>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sz w:val="32"/>
          <w:szCs w:val="32"/>
          <w:lang w:eastAsia="zh-CN"/>
        </w:rPr>
      </w:pPr>
      <w:r>
        <w:rPr>
          <w:rFonts w:hint="default" w:ascii="宋体" w:hAnsi="宋体" w:eastAsia="方正仿宋简体" w:cs="方正仿宋简体"/>
          <w:sz w:val="32"/>
          <w:szCs w:val="32"/>
        </w:rPr>
        <w:t>附件</w:t>
      </w:r>
      <w:r>
        <w:rPr>
          <w:rFonts w:hint="eastAsia" w:ascii="宋体" w:hAnsi="宋体" w:eastAsia="方正仿宋简体" w:cs="方正仿宋简体"/>
          <w:sz w:val="32"/>
          <w:szCs w:val="32"/>
          <w:lang w:val="en-US" w:eastAsia="zh-CN"/>
        </w:rPr>
        <w:t>2</w:t>
      </w:r>
    </w:p>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小标宋简体"/>
          <w:sz w:val="44"/>
          <w:szCs w:val="44"/>
        </w:rPr>
      </w:pPr>
    </w:p>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仿宋_GBK"/>
          <w:sz w:val="32"/>
          <w:szCs w:val="32"/>
        </w:rPr>
      </w:pPr>
      <w:r>
        <w:rPr>
          <w:rFonts w:hint="default" w:ascii="宋体" w:hAnsi="宋体" w:eastAsia="方正小标宋简体"/>
          <w:sz w:val="44"/>
          <w:szCs w:val="44"/>
        </w:rPr>
        <w:t>和田县</w:t>
      </w:r>
      <w:r>
        <w:rPr>
          <w:rFonts w:hint="eastAsia" w:ascii="宋体" w:hAnsi="宋体" w:eastAsiaTheme="minorEastAsia" w:cstheme="minorEastAsia"/>
          <w:b/>
          <w:bCs/>
          <w:sz w:val="44"/>
          <w:szCs w:val="44"/>
        </w:rPr>
        <w:t>2024-2025</w:t>
      </w:r>
      <w:r>
        <w:rPr>
          <w:rFonts w:hint="default" w:ascii="宋体" w:hAnsi="宋体" w:eastAsia="方正小标宋简体"/>
          <w:sz w:val="44"/>
          <w:szCs w:val="44"/>
        </w:rPr>
        <w:t>学年幼儿园调整计划</w:t>
      </w:r>
    </w:p>
    <w:p>
      <w:pPr>
        <w:pStyle w:val="10"/>
        <w:keepNext w:val="0"/>
        <w:keepLines w:val="0"/>
        <w:pageBreakBefore w:val="0"/>
        <w:widowControl w:val="0"/>
        <w:kinsoku/>
        <w:wordWrap/>
        <w:overflowPunct/>
        <w:topLinePunct w:val="0"/>
        <w:autoSpaceDE/>
        <w:autoSpaceDN/>
        <w:bidi w:val="0"/>
        <w:adjustRightInd/>
        <w:snapToGrid/>
        <w:spacing w:line="560" w:lineRule="exact"/>
        <w:ind w:left="641"/>
        <w:textAlignment w:val="auto"/>
        <w:rPr>
          <w:rFonts w:hint="default" w:ascii="宋体" w:hAnsi="宋体" w:eastAsia="方正黑体简体"/>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default" w:ascii="宋体" w:hAnsi="宋体" w:eastAsia="方正仿宋_GBK"/>
          <w:sz w:val="32"/>
          <w:szCs w:val="32"/>
        </w:rPr>
      </w:pPr>
      <w:r>
        <w:rPr>
          <w:rFonts w:hint="default" w:ascii="宋体" w:hAnsi="宋体" w:eastAsia="方正黑体简体"/>
          <w:sz w:val="32"/>
          <w:szCs w:val="32"/>
        </w:rPr>
        <w:t>一、城区</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_GBK"/>
          <w:sz w:val="32"/>
          <w:szCs w:val="32"/>
        </w:rPr>
      </w:pPr>
      <w:r>
        <w:rPr>
          <w:rFonts w:hint="default" w:ascii="宋体" w:hAnsi="宋体" w:eastAsia="方正仿宋简体"/>
          <w:bCs/>
          <w:sz w:val="32"/>
          <w:szCs w:val="32"/>
        </w:rPr>
        <w:t>根据城区人口变化，继续保留新城两所幼儿园（阳光幼儿园、和谐幼儿园）。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黑体简体"/>
          <w:sz w:val="32"/>
          <w:szCs w:val="32"/>
        </w:rPr>
      </w:pPr>
      <w:r>
        <w:rPr>
          <w:rFonts w:ascii="宋体" w:hAnsi="宋体" w:eastAsia="方正黑体简体"/>
          <w:sz w:val="32"/>
          <w:szCs w:val="32"/>
        </w:rPr>
        <w:t>二、乡镇（拟撤销23所幼儿园）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bCs/>
          <w:sz w:val="32"/>
          <w:szCs w:val="32"/>
        </w:rPr>
        <w:t>1.朗如乡2所</w:t>
      </w:r>
      <w:r>
        <w:rPr>
          <w:rFonts w:ascii="宋体" w:hAnsi="宋体" w:eastAsia="方正仿宋简体"/>
          <w:sz w:val="32"/>
          <w:szCs w:val="32"/>
        </w:rPr>
        <w:t>：</w:t>
      </w:r>
      <w:r>
        <w:rPr>
          <w:rFonts w:ascii="宋体" w:hAnsi="宋体" w:eastAsia="方正仿宋简体"/>
          <w:bCs/>
          <w:sz w:val="32"/>
          <w:szCs w:val="32"/>
        </w:rPr>
        <w:t>朗如乡阔尕其巴什村幼儿园（将该园46名幼儿调整至中心幼儿园）、朗如乡奴遂村幼儿园（将该园42名幼儿调整至排孜瓦提村幼儿园）。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bCs/>
          <w:sz w:val="32"/>
          <w:szCs w:val="32"/>
        </w:rPr>
        <w:t>2.布扎克乡1所</w:t>
      </w:r>
      <w:r>
        <w:rPr>
          <w:rFonts w:ascii="宋体" w:hAnsi="宋体" w:eastAsia="方正仿宋简体"/>
          <w:sz w:val="32"/>
          <w:szCs w:val="32"/>
        </w:rPr>
        <w:t>：</w:t>
      </w:r>
      <w:r>
        <w:rPr>
          <w:rFonts w:ascii="宋体" w:hAnsi="宋体" w:eastAsia="方正仿宋简体"/>
          <w:bCs/>
          <w:sz w:val="32"/>
          <w:szCs w:val="32"/>
        </w:rPr>
        <w:t>布扎克乡阿孜乃巴扎村幼儿园（将该园25名幼儿调整至坎特村幼儿园，剩余55名幼儿调整至阿依玛克村幼儿园）。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bCs/>
          <w:sz w:val="32"/>
          <w:szCs w:val="32"/>
        </w:rPr>
        <w:t>3.拉依喀乡1所</w:t>
      </w:r>
      <w:r>
        <w:rPr>
          <w:rFonts w:ascii="宋体" w:hAnsi="宋体" w:eastAsia="方正仿宋简体"/>
          <w:sz w:val="32"/>
          <w:szCs w:val="32"/>
        </w:rPr>
        <w:t>：</w:t>
      </w:r>
      <w:r>
        <w:rPr>
          <w:rFonts w:ascii="宋体" w:hAnsi="宋体" w:eastAsia="方正仿宋简体"/>
          <w:bCs/>
          <w:sz w:val="32"/>
          <w:szCs w:val="32"/>
        </w:rPr>
        <w:t>拉依喀乡巴什拉依喀村幼儿园（将该园</w:t>
      </w:r>
      <w:r>
        <w:rPr>
          <w:rFonts w:hint="eastAsia" w:ascii="宋体" w:hAnsi="宋体" w:eastAsia="方正仿宋简体"/>
          <w:bCs/>
          <w:sz w:val="32"/>
          <w:szCs w:val="32"/>
        </w:rPr>
        <w:t>34</w:t>
      </w:r>
      <w:r>
        <w:rPr>
          <w:rFonts w:ascii="宋体" w:hAnsi="宋体" w:eastAsia="方正仿宋简体"/>
          <w:bCs/>
          <w:sz w:val="32"/>
          <w:szCs w:val="32"/>
        </w:rPr>
        <w:t>名幼儿调整至央阿克其勒克村幼儿园、</w:t>
      </w:r>
      <w:r>
        <w:rPr>
          <w:rFonts w:hint="eastAsia" w:ascii="宋体" w:hAnsi="宋体" w:eastAsia="方正仿宋简体"/>
          <w:bCs/>
          <w:sz w:val="32"/>
          <w:szCs w:val="32"/>
        </w:rPr>
        <w:t>41名幼儿</w:t>
      </w:r>
      <w:r>
        <w:rPr>
          <w:rFonts w:hint="eastAsia" w:ascii="宋体" w:hAnsi="宋体" w:eastAsia="方正仿宋简体"/>
          <w:bCs/>
          <w:sz w:val="32"/>
          <w:szCs w:val="32"/>
          <w:lang w:eastAsia="zh-CN"/>
        </w:rPr>
        <w:t>调整至</w:t>
      </w:r>
      <w:r>
        <w:rPr>
          <w:rFonts w:ascii="宋体" w:hAnsi="宋体" w:eastAsia="方正仿宋简体"/>
          <w:bCs/>
          <w:sz w:val="32"/>
          <w:szCs w:val="32"/>
        </w:rPr>
        <w:t>布队村幼儿园、</w:t>
      </w:r>
      <w:r>
        <w:rPr>
          <w:rFonts w:hint="eastAsia" w:ascii="宋体" w:hAnsi="宋体" w:eastAsia="方正仿宋简体"/>
          <w:bCs/>
          <w:sz w:val="32"/>
          <w:szCs w:val="32"/>
        </w:rPr>
        <w:t>35名幼儿</w:t>
      </w:r>
      <w:r>
        <w:rPr>
          <w:rFonts w:hint="eastAsia" w:ascii="宋体" w:hAnsi="宋体" w:eastAsia="方正仿宋简体"/>
          <w:bCs/>
          <w:sz w:val="32"/>
          <w:szCs w:val="32"/>
          <w:lang w:eastAsia="zh-CN"/>
        </w:rPr>
        <w:t>调整至</w:t>
      </w:r>
      <w:r>
        <w:rPr>
          <w:rFonts w:hint="eastAsia" w:ascii="宋体" w:hAnsi="宋体" w:eastAsia="方正仿宋简体"/>
          <w:bCs/>
          <w:sz w:val="32"/>
          <w:szCs w:val="32"/>
        </w:rPr>
        <w:t>拉依喀乡中心</w:t>
      </w:r>
      <w:r>
        <w:rPr>
          <w:rFonts w:ascii="宋体" w:hAnsi="宋体" w:eastAsia="方正仿宋简体"/>
          <w:bCs/>
          <w:sz w:val="32"/>
          <w:szCs w:val="32"/>
        </w:rPr>
        <w:t>幼儿园）。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bCs/>
          <w:sz w:val="32"/>
          <w:szCs w:val="32"/>
        </w:rPr>
        <w:t>4.巴格其镇2所</w:t>
      </w:r>
      <w:r>
        <w:rPr>
          <w:rFonts w:ascii="宋体" w:hAnsi="宋体" w:eastAsia="方正仿宋简体"/>
          <w:sz w:val="32"/>
          <w:szCs w:val="32"/>
        </w:rPr>
        <w:t>：</w:t>
      </w:r>
      <w:r>
        <w:rPr>
          <w:rFonts w:ascii="宋体" w:hAnsi="宋体" w:eastAsia="方正仿宋简体"/>
          <w:bCs/>
          <w:sz w:val="32"/>
          <w:szCs w:val="32"/>
        </w:rPr>
        <w:t>巴格其镇民丰村幼儿园（将该园巴格其镇巴格其村户籍的23名</w:t>
      </w:r>
      <w:r>
        <w:rPr>
          <w:rFonts w:hint="eastAsia" w:ascii="宋体" w:hAnsi="宋体" w:eastAsia="方正仿宋简体"/>
          <w:bCs/>
          <w:sz w:val="32"/>
          <w:szCs w:val="32"/>
        </w:rPr>
        <w:t>幼儿</w:t>
      </w:r>
      <w:r>
        <w:rPr>
          <w:rFonts w:ascii="宋体" w:hAnsi="宋体" w:eastAsia="方正仿宋简体"/>
          <w:bCs/>
          <w:sz w:val="32"/>
          <w:szCs w:val="32"/>
        </w:rPr>
        <w:t>调整至巴格其镇第三中心幼儿园，剩余的46名</w:t>
      </w:r>
      <w:r>
        <w:rPr>
          <w:rFonts w:hint="eastAsia" w:ascii="宋体" w:hAnsi="宋体" w:eastAsia="方正仿宋简体"/>
          <w:bCs/>
          <w:sz w:val="32"/>
          <w:szCs w:val="32"/>
        </w:rPr>
        <w:t>幼儿</w:t>
      </w:r>
      <w:r>
        <w:rPr>
          <w:rFonts w:ascii="宋体" w:hAnsi="宋体" w:eastAsia="方正仿宋简体"/>
          <w:bCs/>
          <w:sz w:val="32"/>
          <w:szCs w:val="32"/>
        </w:rPr>
        <w:t>调整至托万许玛村幼儿园）、巴格其镇许玛巴格万村幼儿园（将该园</w:t>
      </w:r>
      <w:r>
        <w:rPr>
          <w:rFonts w:hint="eastAsia" w:ascii="宋体" w:hAnsi="宋体" w:eastAsia="方正仿宋简体"/>
          <w:bCs/>
          <w:sz w:val="32"/>
          <w:szCs w:val="32"/>
        </w:rPr>
        <w:t>64名</w:t>
      </w:r>
      <w:r>
        <w:rPr>
          <w:rFonts w:ascii="宋体" w:hAnsi="宋体" w:eastAsia="方正仿宋简体"/>
          <w:bCs/>
          <w:sz w:val="32"/>
          <w:szCs w:val="32"/>
        </w:rPr>
        <w:t>幼儿调整至巴格其镇第三中心幼儿园）。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bCs/>
          <w:sz w:val="32"/>
          <w:szCs w:val="32"/>
        </w:rPr>
        <w:t>5.罕艾日克镇4所</w:t>
      </w:r>
      <w:r>
        <w:rPr>
          <w:rFonts w:ascii="宋体" w:hAnsi="宋体" w:eastAsia="方正仿宋简体"/>
          <w:sz w:val="32"/>
          <w:szCs w:val="32"/>
        </w:rPr>
        <w:t>：</w:t>
      </w:r>
      <w:r>
        <w:rPr>
          <w:rFonts w:ascii="宋体" w:hAnsi="宋体" w:eastAsia="方正仿宋简体"/>
          <w:bCs/>
          <w:sz w:val="32"/>
          <w:szCs w:val="32"/>
        </w:rPr>
        <w:t>罕艾日克镇克格孜艾日克村幼儿园（将38名幼儿调整至克孜勒艾日克村幼儿园，剩余21名幼儿调整至塔依塔克村幼儿园）、罕艾日克镇色日维村幼儿园（将该园</w:t>
      </w:r>
      <w:r>
        <w:rPr>
          <w:rFonts w:hint="eastAsia" w:ascii="宋体" w:hAnsi="宋体" w:eastAsia="方正仿宋简体"/>
          <w:bCs/>
          <w:sz w:val="32"/>
          <w:szCs w:val="32"/>
        </w:rPr>
        <w:t>39名</w:t>
      </w:r>
      <w:r>
        <w:rPr>
          <w:rFonts w:ascii="宋体" w:hAnsi="宋体" w:eastAsia="方正仿宋简体"/>
          <w:bCs/>
          <w:sz w:val="32"/>
          <w:szCs w:val="32"/>
        </w:rPr>
        <w:t>幼儿调整至克孜勒艾日克村幼儿园）、罕艾日克镇托奴村幼儿园（将该园</w:t>
      </w:r>
      <w:r>
        <w:rPr>
          <w:rFonts w:hint="eastAsia" w:ascii="宋体" w:hAnsi="宋体" w:eastAsia="方正仿宋简体"/>
          <w:bCs/>
          <w:sz w:val="32"/>
          <w:szCs w:val="32"/>
        </w:rPr>
        <w:t>23名</w:t>
      </w:r>
      <w:r>
        <w:rPr>
          <w:rFonts w:ascii="宋体" w:hAnsi="宋体" w:eastAsia="方正仿宋简体"/>
          <w:bCs/>
          <w:sz w:val="32"/>
          <w:szCs w:val="32"/>
        </w:rPr>
        <w:t>幼儿调整至民和村幼儿园）、罕艾日克镇托万罕艾日克村幼儿园（将该园</w:t>
      </w:r>
      <w:r>
        <w:rPr>
          <w:rFonts w:hint="eastAsia" w:ascii="宋体" w:hAnsi="宋体" w:eastAsia="方正仿宋简体"/>
          <w:bCs/>
          <w:sz w:val="32"/>
          <w:szCs w:val="32"/>
        </w:rPr>
        <w:t>52名</w:t>
      </w:r>
      <w:r>
        <w:rPr>
          <w:rFonts w:ascii="宋体" w:hAnsi="宋体" w:eastAsia="方正仿宋简体"/>
          <w:bCs/>
          <w:sz w:val="32"/>
          <w:szCs w:val="32"/>
        </w:rPr>
        <w:t>幼儿调整至北京幼儿园及和田县阳光幼儿园）。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bCs/>
          <w:sz w:val="32"/>
          <w:szCs w:val="32"/>
        </w:rPr>
        <w:t>6.英阿瓦提乡1所</w:t>
      </w:r>
      <w:r>
        <w:rPr>
          <w:rFonts w:ascii="宋体" w:hAnsi="宋体" w:eastAsia="方正仿宋简体"/>
          <w:sz w:val="32"/>
          <w:szCs w:val="32"/>
        </w:rPr>
        <w:t>：</w:t>
      </w:r>
      <w:r>
        <w:rPr>
          <w:rFonts w:ascii="宋体" w:hAnsi="宋体" w:eastAsia="方正仿宋简体"/>
          <w:bCs/>
          <w:sz w:val="32"/>
          <w:szCs w:val="32"/>
        </w:rPr>
        <w:t>英阿瓦提乡吐如孜村幼儿园（将该园</w:t>
      </w:r>
      <w:r>
        <w:rPr>
          <w:rFonts w:hint="eastAsia" w:ascii="宋体" w:hAnsi="宋体" w:eastAsia="方正仿宋简体"/>
          <w:bCs/>
          <w:sz w:val="32"/>
          <w:szCs w:val="32"/>
        </w:rPr>
        <w:t>66名</w:t>
      </w:r>
      <w:r>
        <w:rPr>
          <w:rFonts w:ascii="宋体" w:hAnsi="宋体" w:eastAsia="方正仿宋简体"/>
          <w:bCs/>
          <w:sz w:val="32"/>
          <w:szCs w:val="32"/>
        </w:rPr>
        <w:t>幼儿调整至加格勒格村幼儿园）。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bCs/>
          <w:sz w:val="32"/>
          <w:szCs w:val="32"/>
        </w:rPr>
        <w:t>7.色格孜库勒乡3所</w:t>
      </w:r>
      <w:r>
        <w:rPr>
          <w:rFonts w:ascii="宋体" w:hAnsi="宋体" w:eastAsia="方正仿宋简体"/>
          <w:sz w:val="32"/>
          <w:szCs w:val="32"/>
        </w:rPr>
        <w:t>：</w:t>
      </w:r>
      <w:r>
        <w:rPr>
          <w:rFonts w:ascii="宋体" w:hAnsi="宋体" w:eastAsia="方正仿宋简体"/>
          <w:bCs/>
          <w:sz w:val="32"/>
          <w:szCs w:val="32"/>
        </w:rPr>
        <w:t>色格孜库勒乡库木恰喀村幼儿园（将该园</w:t>
      </w:r>
      <w:r>
        <w:rPr>
          <w:rFonts w:hint="eastAsia" w:ascii="宋体" w:hAnsi="宋体" w:eastAsia="方正仿宋简体"/>
          <w:bCs/>
          <w:sz w:val="32"/>
          <w:szCs w:val="32"/>
          <w:lang w:eastAsia="zh-CN"/>
        </w:rPr>
        <w:t>尕</w:t>
      </w:r>
      <w:r>
        <w:rPr>
          <w:rFonts w:ascii="宋体" w:hAnsi="宋体" w:eastAsia="方正仿宋简体"/>
          <w:bCs/>
          <w:sz w:val="32"/>
          <w:szCs w:val="32"/>
        </w:rPr>
        <w:t>藏墩村户籍、库木恰喀尔村户籍共计38名幼儿调整至色格孜库勒乡中心幼儿园；将色日格乌依村9名幼儿调整至塔依塔克村幼儿园）、色格孜库勒乡欧尔奴什村幼儿园（将该园</w:t>
      </w:r>
      <w:r>
        <w:rPr>
          <w:rFonts w:hint="eastAsia" w:ascii="宋体" w:hAnsi="宋体" w:eastAsia="方正仿宋简体"/>
          <w:bCs/>
          <w:sz w:val="32"/>
          <w:szCs w:val="32"/>
        </w:rPr>
        <w:t>20名</w:t>
      </w:r>
      <w:r>
        <w:rPr>
          <w:rFonts w:ascii="宋体" w:hAnsi="宋体" w:eastAsia="方正仿宋简体"/>
          <w:bCs/>
          <w:sz w:val="32"/>
          <w:szCs w:val="32"/>
        </w:rPr>
        <w:t>幼儿调整至色格孜库勒乡中心幼儿园）、色格孜库勒乡托万罕艾日克村幼儿园（将该园</w:t>
      </w:r>
      <w:r>
        <w:rPr>
          <w:rFonts w:hint="eastAsia" w:ascii="宋体" w:hAnsi="宋体" w:eastAsia="方正仿宋简体"/>
          <w:bCs/>
          <w:sz w:val="32"/>
          <w:szCs w:val="32"/>
        </w:rPr>
        <w:t>9名</w:t>
      </w:r>
      <w:r>
        <w:rPr>
          <w:rFonts w:ascii="宋体" w:hAnsi="宋体" w:eastAsia="方正仿宋简体"/>
          <w:bCs/>
          <w:sz w:val="32"/>
          <w:szCs w:val="32"/>
        </w:rPr>
        <w:t>幼儿调整至塔依塔克村幼儿园）。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bCs/>
          <w:sz w:val="32"/>
          <w:szCs w:val="32"/>
        </w:rPr>
        <w:t>8.吾宗肖乡2所</w:t>
      </w:r>
      <w:r>
        <w:rPr>
          <w:rFonts w:ascii="宋体" w:hAnsi="宋体" w:eastAsia="方正仿宋简体"/>
          <w:sz w:val="32"/>
          <w:szCs w:val="32"/>
        </w:rPr>
        <w:t>：</w:t>
      </w:r>
      <w:r>
        <w:rPr>
          <w:rFonts w:ascii="宋体" w:hAnsi="宋体" w:eastAsia="方正仿宋简体"/>
          <w:bCs/>
          <w:sz w:val="32"/>
          <w:szCs w:val="32"/>
        </w:rPr>
        <w:t>吾宗肖乡巴格其村幼儿园（将该园</w:t>
      </w:r>
      <w:r>
        <w:rPr>
          <w:rFonts w:hint="eastAsia" w:ascii="宋体" w:hAnsi="宋体" w:eastAsia="方正仿宋简体"/>
          <w:bCs/>
          <w:sz w:val="32"/>
          <w:szCs w:val="32"/>
        </w:rPr>
        <w:t>2名</w:t>
      </w:r>
      <w:r>
        <w:rPr>
          <w:rFonts w:ascii="宋体" w:hAnsi="宋体" w:eastAsia="方正仿宋简体"/>
          <w:bCs/>
          <w:sz w:val="32"/>
          <w:szCs w:val="32"/>
        </w:rPr>
        <w:t>幼儿调整至英艾日克乡恰木古鲁克村幼儿园）、吾宗肖乡柬萨库勒村幼儿园（将该园37名幼儿调整至沥青托尕依村幼儿园）。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bCs/>
          <w:sz w:val="32"/>
          <w:szCs w:val="32"/>
        </w:rPr>
        <w:t>9.阿瓦提乡3所</w:t>
      </w:r>
      <w:r>
        <w:rPr>
          <w:rFonts w:ascii="宋体" w:hAnsi="宋体" w:eastAsia="方正仿宋简体"/>
          <w:sz w:val="32"/>
          <w:szCs w:val="32"/>
        </w:rPr>
        <w:t>：</w:t>
      </w:r>
      <w:r>
        <w:rPr>
          <w:rFonts w:ascii="宋体" w:hAnsi="宋体" w:eastAsia="方正仿宋简体"/>
          <w:bCs/>
          <w:sz w:val="32"/>
          <w:szCs w:val="32"/>
        </w:rPr>
        <w:t>阿瓦提乡阿克恰勒村幼儿园（将该园14名幼儿调整至库如勒克村幼儿园）、阿瓦提乡里青托尕依村幼儿园（将该园6名幼儿调整至亚曼拜克村幼儿园）、阿瓦提乡其乃村幼儿园（将该园9名幼儿调整至亚曼拜克村幼儿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黑体简体"/>
          <w:sz w:val="32"/>
          <w:szCs w:val="32"/>
        </w:rPr>
      </w:pPr>
      <w:r>
        <w:rPr>
          <w:rFonts w:ascii="宋体" w:hAnsi="宋体" w:eastAsia="方正仿宋简体"/>
          <w:b/>
          <w:bCs/>
          <w:sz w:val="32"/>
          <w:szCs w:val="32"/>
        </w:rPr>
        <w:t>10.塔瓦库勒乡4所</w:t>
      </w:r>
      <w:r>
        <w:rPr>
          <w:rFonts w:ascii="宋体" w:hAnsi="宋体" w:eastAsia="方正仿宋简体"/>
          <w:sz w:val="32"/>
          <w:szCs w:val="32"/>
        </w:rPr>
        <w:t>：</w:t>
      </w:r>
      <w:r>
        <w:rPr>
          <w:rFonts w:ascii="宋体" w:hAnsi="宋体" w:eastAsia="方正仿宋简体"/>
          <w:bCs/>
          <w:sz w:val="32"/>
          <w:szCs w:val="32"/>
        </w:rPr>
        <w:t>塔瓦库勒乡博尔赞村幼儿园（将该园62名幼儿调整至塔尔艾格勒村幼儿园）、塔瓦库勒乡喀克夏勒村幼儿园（将该园48名幼儿调整至阔什诺尔村幼儿园）、塔瓦库勒乡英巴格村幼儿园（将该园49名幼儿调整至阿特贝希村幼儿园）、塔瓦库勒乡中心幼儿园（撤销阿克吾斯塘村幼儿园改为中心幼儿园，将中心幼儿园38名</w:t>
      </w:r>
      <w:r>
        <w:rPr>
          <w:rFonts w:hint="eastAsia" w:ascii="宋体" w:hAnsi="宋体" w:eastAsia="方正仿宋简体"/>
          <w:bCs/>
          <w:sz w:val="32"/>
          <w:szCs w:val="32"/>
        </w:rPr>
        <w:t>幼儿</w:t>
      </w:r>
      <w:r>
        <w:rPr>
          <w:rFonts w:hint="eastAsia" w:ascii="宋体" w:hAnsi="宋体" w:eastAsia="方正仿宋简体"/>
          <w:bCs/>
          <w:sz w:val="32"/>
          <w:szCs w:val="32"/>
          <w:lang w:eastAsia="zh-CN"/>
        </w:rPr>
        <w:t>调整至</w:t>
      </w:r>
      <w:r>
        <w:rPr>
          <w:rFonts w:ascii="宋体" w:hAnsi="宋体" w:eastAsia="方正仿宋简体"/>
          <w:bCs/>
          <w:sz w:val="32"/>
          <w:szCs w:val="32"/>
        </w:rPr>
        <w:t>玉龙喀什村幼儿园）。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方正黑体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方正黑体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方正黑体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方正黑体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方正黑体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方正黑体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方正黑体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方正黑体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方正黑体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方正黑体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方正黑体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方正黑体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方正黑体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方正黑体简体"/>
          <w:sz w:val="32"/>
          <w:szCs w:val="32"/>
        </w:rPr>
      </w:pPr>
    </w:p>
    <w:p>
      <w:pPr>
        <w:pStyle w:val="2"/>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附件</w:t>
      </w:r>
      <w:r>
        <w:rPr>
          <w:rFonts w:hint="eastAsia" w:ascii="宋体" w:hAnsi="宋体" w:eastAsia="方正仿宋简体" w:cs="方正仿宋简体"/>
          <w:sz w:val="32"/>
          <w:szCs w:val="32"/>
          <w:lang w:val="en-US" w:eastAsia="zh-CN"/>
        </w:rPr>
        <w:t>3</w:t>
      </w:r>
    </w:p>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小标宋简体"/>
          <w:sz w:val="44"/>
          <w:szCs w:val="44"/>
        </w:rPr>
      </w:pPr>
    </w:p>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小标宋简体"/>
          <w:sz w:val="44"/>
          <w:szCs w:val="44"/>
        </w:rPr>
      </w:pPr>
      <w:r>
        <w:rPr>
          <w:rFonts w:hint="default" w:ascii="宋体" w:hAnsi="宋体" w:eastAsia="方正小标宋简体"/>
          <w:sz w:val="44"/>
          <w:szCs w:val="44"/>
        </w:rPr>
        <w:t>和田县</w:t>
      </w:r>
      <w:r>
        <w:rPr>
          <w:rFonts w:hint="eastAsia" w:ascii="宋体" w:hAnsi="宋体" w:eastAsiaTheme="minorEastAsia" w:cstheme="minorEastAsia"/>
          <w:b/>
          <w:bCs/>
          <w:sz w:val="44"/>
          <w:szCs w:val="44"/>
        </w:rPr>
        <w:t>2024-2025</w:t>
      </w:r>
      <w:r>
        <w:rPr>
          <w:rFonts w:hint="default" w:ascii="宋体" w:hAnsi="宋体" w:eastAsia="方正小标宋简体"/>
          <w:sz w:val="44"/>
          <w:szCs w:val="44"/>
        </w:rPr>
        <w:t>学年小学调整计划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_GBK"/>
          <w:b/>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黑体简体"/>
          <w:bCs/>
          <w:sz w:val="32"/>
          <w:szCs w:val="32"/>
        </w:rPr>
      </w:pPr>
      <w:r>
        <w:rPr>
          <w:rFonts w:hint="default" w:ascii="宋体" w:hAnsi="宋体" w:eastAsia="方正黑体简体"/>
          <w:bCs/>
          <w:sz w:val="32"/>
          <w:szCs w:val="32"/>
        </w:rPr>
        <w:t xml:space="preserve">    一、城区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sz w:val="32"/>
          <w:szCs w:val="32"/>
        </w:rPr>
      </w:pPr>
      <w:r>
        <w:rPr>
          <w:rFonts w:ascii="宋体" w:hAnsi="宋体" w:eastAsia="方正仿宋简体"/>
          <w:sz w:val="32"/>
          <w:szCs w:val="32"/>
        </w:rPr>
        <w:t>1.新建和田县第四小学投入使用。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sz w:val="32"/>
          <w:szCs w:val="32"/>
        </w:rPr>
      </w:pPr>
      <w:r>
        <w:rPr>
          <w:rFonts w:ascii="宋体" w:hAnsi="宋体" w:eastAsia="方正仿宋简体"/>
          <w:sz w:val="32"/>
          <w:szCs w:val="32"/>
        </w:rPr>
        <w:t>2.将</w:t>
      </w:r>
      <w:r>
        <w:rPr>
          <w:rFonts w:hint="eastAsia" w:ascii="宋体" w:hAnsi="宋体" w:eastAsia="方正仿宋简体"/>
          <w:sz w:val="32"/>
          <w:szCs w:val="32"/>
        </w:rPr>
        <w:t>百和镇辖区</w:t>
      </w:r>
      <w:r>
        <w:rPr>
          <w:rFonts w:ascii="宋体" w:hAnsi="宋体" w:eastAsia="方正仿宋简体"/>
          <w:sz w:val="32"/>
          <w:szCs w:val="32"/>
        </w:rPr>
        <w:t>1264名学生调整至和田县第四小学</w:t>
      </w:r>
      <w:r>
        <w:rPr>
          <w:rFonts w:hint="eastAsia" w:ascii="宋体" w:hAnsi="宋体" w:eastAsia="方正仿宋简体"/>
          <w:sz w:val="32"/>
          <w:szCs w:val="32"/>
        </w:rPr>
        <w:t>，其中：</w:t>
      </w:r>
      <w:r>
        <w:rPr>
          <w:rFonts w:ascii="宋体" w:hAnsi="宋体" w:eastAsia="方正仿宋简体"/>
          <w:sz w:val="32"/>
          <w:szCs w:val="32"/>
        </w:rPr>
        <w:t>和田县第四小阳光校区325名、福利校区431名、和谐校区222名、托万罕艾日克村小学5、6年级286名。</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方正仿宋简体"/>
          <w:sz w:val="32"/>
          <w:szCs w:val="32"/>
        </w:rPr>
      </w:pPr>
      <w:r>
        <w:rPr>
          <w:rFonts w:hint="default" w:ascii="宋体" w:hAnsi="宋体" w:eastAsia="方正仿宋简体"/>
          <w:sz w:val="32"/>
          <w:szCs w:val="32"/>
        </w:rPr>
        <w:t>3.将和田县第四小学福利校区搬迁至和田县</w:t>
      </w:r>
      <w:r>
        <w:rPr>
          <w:rFonts w:ascii="宋体" w:hAnsi="宋体" w:eastAsia="方正仿宋简体"/>
          <w:sz w:val="32"/>
          <w:szCs w:val="32"/>
        </w:rPr>
        <w:t>第四小学（</w:t>
      </w:r>
      <w:r>
        <w:rPr>
          <w:rFonts w:hint="default" w:ascii="宋体" w:hAnsi="宋体" w:eastAsia="方正仿宋简体"/>
          <w:sz w:val="32"/>
          <w:szCs w:val="32"/>
        </w:rPr>
        <w:t>阳光</w:t>
      </w:r>
      <w:r>
        <w:rPr>
          <w:rFonts w:ascii="宋体" w:hAnsi="宋体" w:eastAsia="方正仿宋简体"/>
          <w:sz w:val="32"/>
          <w:szCs w:val="32"/>
        </w:rPr>
        <w:t>小学校区）</w:t>
      </w:r>
      <w:r>
        <w:rPr>
          <w:rFonts w:hint="default" w:ascii="宋体" w:hAnsi="宋体" w:eastAsia="方正仿宋简体"/>
          <w:sz w:val="32"/>
          <w:szCs w:val="32"/>
        </w:rPr>
        <w:t>，按照事业统计报表更名为和田县第二小学。</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方正仿宋简体"/>
          <w:sz w:val="32"/>
          <w:szCs w:val="32"/>
        </w:rPr>
      </w:pPr>
      <w:r>
        <w:rPr>
          <w:rFonts w:hint="default" w:ascii="宋体" w:hAnsi="宋体" w:eastAsia="方正仿宋简体"/>
          <w:sz w:val="32"/>
          <w:szCs w:val="32"/>
        </w:rPr>
        <w:t>4.按照区域划分将罕艾日克镇托万罕艾日克村小学划分给百和镇更名为百和镇托万罕艾日克村小学。</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黑体简体"/>
          <w:bCs/>
          <w:sz w:val="32"/>
          <w:szCs w:val="32"/>
        </w:rPr>
      </w:pPr>
      <w:r>
        <w:rPr>
          <w:rFonts w:hint="default" w:ascii="宋体" w:hAnsi="宋体" w:eastAsia="方正黑体简体"/>
          <w:bCs/>
          <w:sz w:val="32"/>
          <w:szCs w:val="32"/>
        </w:rPr>
        <w:t>二、乡镇（拟撤销1所小学、6所教学点）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sz w:val="32"/>
          <w:szCs w:val="32"/>
        </w:rPr>
        <w:t>1.罕艾日克镇1个教学点</w:t>
      </w:r>
      <w:r>
        <w:rPr>
          <w:rFonts w:ascii="宋体" w:hAnsi="宋体" w:eastAsia="方正仿宋简体"/>
          <w:bCs/>
          <w:sz w:val="32"/>
          <w:szCs w:val="32"/>
        </w:rPr>
        <w:t>：罕艾日克镇乌其昆迈丹村小学教学点（将该校三年级21名学生、四年级31名学生调整至罕艾日克镇第三中心小学就读）。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sz w:val="32"/>
          <w:szCs w:val="32"/>
        </w:rPr>
        <w:t>2.色格孜库勒乡1个教学点：</w:t>
      </w:r>
      <w:r>
        <w:rPr>
          <w:rFonts w:ascii="宋体" w:hAnsi="宋体" w:eastAsia="方正仿宋简体"/>
          <w:bCs/>
          <w:sz w:val="32"/>
          <w:szCs w:val="32"/>
        </w:rPr>
        <w:t>色格孜库勒乡其格力克村小学教学点（将该校五年级13名学生、六年级12名学生调整至色格孜库勒乡托万罕艾日克村小学就读）。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sz w:val="32"/>
          <w:szCs w:val="32"/>
        </w:rPr>
        <w:t>3.阿瓦提乡1个教学点：</w:t>
      </w:r>
      <w:r>
        <w:rPr>
          <w:rFonts w:ascii="宋体" w:hAnsi="宋体" w:eastAsia="方正仿宋简体"/>
          <w:bCs/>
          <w:sz w:val="32"/>
          <w:szCs w:val="32"/>
        </w:rPr>
        <w:t>阿瓦提乡里青托尕依小学教学点（将该校一年级29名学生、三年级17名学生调整至阿瓦提乡第三中心小学</w:t>
      </w:r>
      <w:r>
        <w:rPr>
          <w:rFonts w:hint="eastAsia" w:ascii="宋体" w:hAnsi="宋体" w:eastAsia="方正仿宋简体"/>
          <w:bCs/>
          <w:sz w:val="32"/>
          <w:szCs w:val="32"/>
        </w:rPr>
        <w:t>就读</w:t>
      </w:r>
      <w:r>
        <w:rPr>
          <w:rFonts w:ascii="宋体" w:hAnsi="宋体" w:eastAsia="方正仿宋简体"/>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sz w:val="32"/>
          <w:szCs w:val="32"/>
        </w:rPr>
        <w:t>4.吾宗肖乡2个教学点：</w:t>
      </w:r>
      <w:r>
        <w:rPr>
          <w:rFonts w:ascii="宋体" w:hAnsi="宋体" w:eastAsia="方正仿宋简体"/>
          <w:bCs/>
          <w:sz w:val="32"/>
          <w:szCs w:val="32"/>
        </w:rPr>
        <w:t>吾宗肖乡库木喀依干村小学教学点（将该校一年级7名学生、二年级9名学生、三年级15名学生、四年级16名学生、五年级25名学生调整至吾宗肖乡中小学就读）；吾宗肖乡依干里克村小学教学点（</w:t>
      </w:r>
      <w:r>
        <w:rPr>
          <w:rFonts w:ascii="宋体" w:hAnsi="宋体" w:eastAsia="方正仿宋简体"/>
          <w:sz w:val="32"/>
          <w:szCs w:val="32"/>
        </w:rPr>
        <w:t>将吾宗肖乡依干里克村小学教学点2-6年级的90名学生调整至英艾日克乡第一中心小学</w:t>
      </w:r>
      <w:r>
        <w:rPr>
          <w:rFonts w:hint="eastAsia" w:ascii="宋体" w:hAnsi="宋体" w:eastAsia="方正仿宋简体"/>
          <w:sz w:val="32"/>
          <w:szCs w:val="32"/>
        </w:rPr>
        <w:t>就读</w:t>
      </w:r>
      <w:r>
        <w:rPr>
          <w:rFonts w:ascii="宋体" w:hAnsi="宋体" w:eastAsia="方正仿宋简体"/>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bCs/>
          <w:sz w:val="32"/>
          <w:szCs w:val="32"/>
        </w:rPr>
      </w:pPr>
      <w:r>
        <w:rPr>
          <w:rFonts w:ascii="宋体" w:hAnsi="宋体" w:eastAsia="方正仿宋简体"/>
          <w:b/>
          <w:sz w:val="32"/>
          <w:szCs w:val="32"/>
        </w:rPr>
        <w:t>5.英艾日克乡2所</w:t>
      </w:r>
      <w:r>
        <w:rPr>
          <w:rFonts w:ascii="宋体" w:hAnsi="宋体" w:eastAsia="方正仿宋简体"/>
          <w:sz w:val="32"/>
          <w:szCs w:val="32"/>
        </w:rPr>
        <w:t>（1所小学，1个教学点）：</w:t>
      </w:r>
      <w:r>
        <w:rPr>
          <w:rFonts w:ascii="宋体" w:hAnsi="宋体" w:eastAsia="方正仿宋简体"/>
          <w:bCs/>
          <w:sz w:val="32"/>
          <w:szCs w:val="32"/>
        </w:rPr>
        <w:t>英艾日克乡英也尔村小学（将该校3年级31名学生、4年级33名学生调整至英艾日克乡恰木古鲁克村小学就读）；英艾日克乡托格尔苏村小学教学点（将该校4年级36名学生调整至依米西里克小学就读）。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方正黑体简体"/>
          <w:sz w:val="32"/>
          <w:szCs w:val="32"/>
        </w:rPr>
      </w:pPr>
      <w:r>
        <w:rPr>
          <w:rFonts w:ascii="宋体" w:hAnsi="宋体" w:eastAsia="方正仿宋简体"/>
          <w:sz w:val="32"/>
          <w:szCs w:val="32"/>
        </w:rPr>
        <w:br w:type="page"/>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sz w:val="32"/>
          <w:szCs w:val="32"/>
          <w:lang w:eastAsia="zh-CN"/>
        </w:rPr>
      </w:pPr>
      <w:r>
        <w:rPr>
          <w:rFonts w:hint="default" w:ascii="宋体" w:hAnsi="宋体" w:eastAsia="方正仿宋简体" w:cs="方正仿宋简体"/>
          <w:sz w:val="32"/>
          <w:szCs w:val="32"/>
        </w:rPr>
        <w:t>附件</w:t>
      </w:r>
      <w:r>
        <w:rPr>
          <w:rFonts w:hint="eastAsia" w:ascii="宋体" w:hAnsi="宋体" w:eastAsia="方正仿宋简体" w:cs="方正仿宋简体"/>
          <w:sz w:val="32"/>
          <w:szCs w:val="32"/>
          <w:lang w:val="en-US" w:eastAsia="zh-CN"/>
        </w:rPr>
        <w:t>4</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仿宋_GBK"/>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小标宋简体"/>
          <w:sz w:val="44"/>
          <w:szCs w:val="44"/>
        </w:rPr>
      </w:pPr>
      <w:r>
        <w:rPr>
          <w:rFonts w:hint="default" w:ascii="宋体" w:hAnsi="宋体" w:eastAsia="方正小标宋简体"/>
          <w:sz w:val="44"/>
          <w:szCs w:val="44"/>
        </w:rPr>
        <w:t>和田县</w:t>
      </w:r>
      <w:r>
        <w:rPr>
          <w:rFonts w:hint="default" w:ascii="宋体" w:hAnsi="宋体" w:eastAsia="方正小标宋简体"/>
          <w:b/>
          <w:bCs/>
          <w:sz w:val="44"/>
          <w:szCs w:val="44"/>
        </w:rPr>
        <w:t>2024-2025</w:t>
      </w:r>
      <w:r>
        <w:rPr>
          <w:rFonts w:hint="default" w:ascii="宋体" w:hAnsi="宋体" w:eastAsia="方正小标宋简体"/>
          <w:sz w:val="44"/>
          <w:szCs w:val="44"/>
        </w:rPr>
        <w:t>学年初中调整计划</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黑体简体"/>
          <w:bCs/>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黑体简体"/>
          <w:bCs/>
          <w:sz w:val="32"/>
          <w:szCs w:val="32"/>
        </w:rPr>
      </w:pPr>
      <w:r>
        <w:rPr>
          <w:rFonts w:hint="default" w:ascii="宋体" w:hAnsi="宋体" w:eastAsia="方正黑体简体"/>
          <w:bCs/>
          <w:sz w:val="32"/>
          <w:szCs w:val="32"/>
        </w:rPr>
        <w:t>一、城区</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sz w:val="32"/>
          <w:szCs w:val="32"/>
        </w:rPr>
      </w:pPr>
      <w:r>
        <w:rPr>
          <w:rFonts w:hint="default" w:ascii="宋体" w:hAnsi="宋体" w:eastAsia="方正仿宋简体"/>
          <w:sz w:val="32"/>
          <w:szCs w:val="32"/>
        </w:rPr>
        <w:t>1.将和田县第三中学朗如乡户籍499名学生调整至和田县第一中学就读。</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仿宋简体"/>
          <w:sz w:val="32"/>
          <w:szCs w:val="32"/>
        </w:rPr>
      </w:pPr>
      <w:r>
        <w:rPr>
          <w:rFonts w:hint="default" w:ascii="宋体" w:hAnsi="宋体" w:eastAsia="方正仿宋简体"/>
          <w:sz w:val="32"/>
          <w:szCs w:val="32"/>
        </w:rPr>
        <w:t xml:space="preserve">    2.将和田县实验中学搬迁至新建的英阿瓦提乡寄宿制学校，计划招生600名，设12个班。</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黑体简体"/>
          <w:bCs/>
          <w:sz w:val="32"/>
          <w:szCs w:val="32"/>
        </w:rPr>
      </w:pPr>
      <w:r>
        <w:rPr>
          <w:rFonts w:hint="default" w:ascii="宋体" w:hAnsi="宋体" w:eastAsia="方正黑体简体"/>
          <w:bCs/>
          <w:sz w:val="32"/>
          <w:szCs w:val="32"/>
        </w:rPr>
        <w:t>二、乡镇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sz w:val="32"/>
          <w:szCs w:val="32"/>
        </w:rPr>
      </w:pPr>
      <w:r>
        <w:rPr>
          <w:rFonts w:hint="default" w:ascii="宋体" w:hAnsi="宋体" w:eastAsia="方正仿宋简体"/>
          <w:sz w:val="32"/>
          <w:szCs w:val="32"/>
        </w:rPr>
        <w:t>1.新建塔瓦库勒乡中学，招</w:t>
      </w:r>
      <w:r>
        <w:rPr>
          <w:rFonts w:ascii="宋体" w:hAnsi="宋体" w:eastAsia="方正仿宋简体"/>
          <w:sz w:val="32"/>
          <w:szCs w:val="32"/>
        </w:rPr>
        <w:t>收</w:t>
      </w:r>
      <w:r>
        <w:rPr>
          <w:rFonts w:hint="default" w:ascii="宋体" w:hAnsi="宋体" w:eastAsia="方正仿宋简体"/>
          <w:sz w:val="32"/>
          <w:szCs w:val="32"/>
        </w:rPr>
        <w:t>塔瓦库勒乡户籍学生2468名。</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sz w:val="32"/>
          <w:szCs w:val="32"/>
        </w:rPr>
      </w:pPr>
      <w:r>
        <w:rPr>
          <w:rFonts w:hint="default" w:ascii="宋体" w:hAnsi="宋体" w:eastAsia="方正仿宋简体"/>
          <w:sz w:val="32"/>
          <w:szCs w:val="32"/>
        </w:rPr>
        <w:t>2.按照各乡镇学生会变化，初中阶段其他学校招生保持不变。</w:t>
      </w:r>
    </w:p>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sz w:val="32"/>
          <w:szCs w:val="32"/>
          <w:lang w:val="en-US" w:eastAsia="zh-CN"/>
        </w:rPr>
      </w:pPr>
      <w:r>
        <w:rPr>
          <w:rFonts w:hint="eastAsia" w:ascii="宋体" w:hAnsi="宋体" w:eastAsia="方正仿宋简体"/>
          <w:sz w:val="32"/>
          <w:szCs w:val="32"/>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sz w:val="32"/>
          <w:szCs w:val="32"/>
          <w:lang w:eastAsia="zh-CN"/>
        </w:rPr>
      </w:pPr>
      <w:r>
        <w:rPr>
          <w:rFonts w:hint="eastAsia" w:ascii="宋体" w:hAnsi="宋体" w:eastAsia="方正仿宋简体"/>
          <w:sz w:val="32"/>
          <w:szCs w:val="32"/>
          <w:lang w:val="en-US" w:eastAsia="zh-CN"/>
        </w:rPr>
        <w:t xml:space="preserve">                       </w:t>
      </w:r>
      <w:r>
        <w:rPr>
          <w:rFonts w:hint="default" w:ascii="宋体" w:hAnsi="宋体" w:eastAsia="方正仿宋简体"/>
          <w:sz w:val="32"/>
          <w:szCs w:val="32"/>
        </w:rPr>
        <w:t>和田县</w:t>
      </w:r>
      <w:r>
        <w:rPr>
          <w:rFonts w:hint="eastAsia" w:ascii="宋体" w:hAnsi="宋体" w:eastAsia="方正仿宋简体"/>
          <w:sz w:val="32"/>
          <w:szCs w:val="32"/>
          <w:lang w:eastAsia="zh-CN"/>
        </w:rPr>
        <w:t>人民政府办公室</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r>
        <w:rPr>
          <w:rFonts w:hint="default" w:ascii="宋体" w:hAnsi="宋体" w:eastAsia="方正仿宋简体"/>
          <w:sz w:val="32"/>
          <w:szCs w:val="32"/>
        </w:rPr>
        <w:t xml:space="preserve">                             </w:t>
      </w:r>
      <w:r>
        <w:rPr>
          <w:rFonts w:hint="eastAsia" w:ascii="宋体" w:hAnsi="宋体" w:eastAsia="方正仿宋简体"/>
          <w:sz w:val="32"/>
          <w:szCs w:val="32"/>
          <w:lang w:val="en-US" w:eastAsia="zh-CN"/>
        </w:rPr>
        <w:t xml:space="preserve">   </w:t>
      </w:r>
      <w:r>
        <w:rPr>
          <w:rFonts w:hint="default" w:ascii="宋体" w:hAnsi="宋体" w:eastAsia="方正仿宋简体"/>
          <w:sz w:val="32"/>
          <w:szCs w:val="32"/>
        </w:rPr>
        <w:t>2024年8月</w:t>
      </w:r>
      <w:r>
        <w:rPr>
          <w:rFonts w:ascii="宋体" w:hAnsi="宋体" w:eastAsia="方正仿宋简体"/>
          <w:sz w:val="32"/>
          <w:szCs w:val="32"/>
        </w:rPr>
        <w:t>2</w:t>
      </w:r>
      <w:r>
        <w:rPr>
          <w:rFonts w:hint="eastAsia" w:ascii="宋体" w:hAnsi="宋体" w:eastAsia="方正仿宋简体"/>
          <w:sz w:val="32"/>
          <w:szCs w:val="32"/>
          <w:lang w:val="en-US" w:eastAsia="zh-CN"/>
        </w:rPr>
        <w:t>9</w:t>
      </w:r>
      <w:r>
        <w:rPr>
          <w:rFonts w:hint="default" w:ascii="宋体" w:hAnsi="宋体" w:eastAsia="方正仿宋简体"/>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宋体" w:hAnsi="宋体" w:eastAsia="方正仿宋简体" w:cs="方正仿宋简体"/>
          <w:color w:val="auto"/>
          <w:sz w:val="32"/>
          <w:szCs w:val="32"/>
          <w:u w:val="none"/>
          <w:lang w:val="en-US" w:eastAsia="zh-CN"/>
        </w:rPr>
      </w:pPr>
      <w:r>
        <w:rPr>
          <w:rFonts w:hint="default" w:ascii="宋体" w:hAnsi="宋体" w:eastAsia="方正仿宋_GBK" w:cs="Times New Roman"/>
          <w:color w:val="auto"/>
          <w:sz w:val="32"/>
          <w:szCs w:val="32"/>
          <w:u w:val="thick"/>
        </w:rPr>
        <w:t xml:space="preserve">                              　</w:t>
      </w:r>
      <w:r>
        <w:rPr>
          <w:rFonts w:hint="default" w:ascii="宋体" w:hAnsi="宋体" w:eastAsia="方正仿宋_GBK" w:cs="Times New Roman"/>
          <w:color w:val="auto"/>
          <w:sz w:val="32"/>
          <w:szCs w:val="32"/>
          <w:u w:val="thick"/>
          <w:lang w:val="en-US" w:eastAsia="zh-CN"/>
        </w:rPr>
        <w:t xml:space="preserve">      </w:t>
      </w:r>
      <w:r>
        <w:rPr>
          <w:rFonts w:hint="default" w:ascii="宋体" w:hAnsi="宋体" w:eastAsia="方正仿宋_GBK" w:cs="Times New Roman"/>
          <w:color w:val="auto"/>
          <w:sz w:val="32"/>
          <w:szCs w:val="32"/>
          <w:u w:val="thick"/>
        </w:rPr>
        <w:t xml:space="preserve">  </w:t>
      </w:r>
      <w:r>
        <w:rPr>
          <w:rFonts w:hint="default" w:ascii="宋体" w:hAnsi="宋体" w:eastAsia="方正仿宋_GBK" w:cs="Times New Roman"/>
          <w:color w:val="auto"/>
          <w:sz w:val="32"/>
          <w:szCs w:val="32"/>
          <w:u w:val="thick"/>
          <w:lang w:val="en-US" w:eastAsia="zh-CN"/>
        </w:rPr>
        <w:t xml:space="preserve">   </w:t>
      </w:r>
      <w:r>
        <w:rPr>
          <w:rFonts w:hint="default" w:ascii="宋体" w:hAnsi="宋体" w:eastAsia="方正仿宋_GBK" w:cs="Times New Roman"/>
          <w:color w:val="auto"/>
          <w:sz w:val="32"/>
          <w:szCs w:val="32"/>
          <w:u w:val="thick"/>
        </w:rPr>
        <w:t xml:space="preserve"> 　　  </w:t>
      </w:r>
      <w:r>
        <w:rPr>
          <w:rFonts w:hint="eastAsia" w:ascii="宋体" w:hAnsi="宋体" w:eastAsia="方正仿宋_GBK" w:cs="Times New Roman"/>
          <w:color w:val="auto"/>
          <w:sz w:val="32"/>
          <w:szCs w:val="32"/>
          <w:u w:val="thick"/>
          <w:lang w:val="en-US" w:eastAsia="zh-CN"/>
        </w:rPr>
        <w:t xml:space="preserve">     </w:t>
      </w:r>
      <w:r>
        <w:rPr>
          <w:rFonts w:hint="default" w:ascii="宋体" w:hAnsi="宋体" w:eastAsia="方正仿宋_GBK" w:cs="Times New Roman"/>
          <w:color w:val="auto"/>
          <w:sz w:val="32"/>
          <w:szCs w:val="32"/>
          <w:u w:val="none"/>
          <w:lang w:eastAsia="zh-CN"/>
        </w:rPr>
        <w:t>主送：</w:t>
      </w:r>
      <w:r>
        <w:rPr>
          <w:rFonts w:hint="eastAsia" w:ascii="宋体" w:hAnsi="宋体" w:eastAsia="方正仿宋简体" w:cs="方正仿宋简体"/>
          <w:sz w:val="30"/>
          <w:szCs w:val="30"/>
        </w:rPr>
        <w:t>各乡(镇)人民政府、政府各部门、直属机构、各企(事)业单</w:t>
      </w:r>
      <w:r>
        <w:rPr>
          <w:rFonts w:hint="eastAsia" w:ascii="宋体" w:hAnsi="宋体" w:eastAsia="方正仿宋简体" w:cs="方正仿宋简体"/>
          <w:sz w:val="30"/>
          <w:szCs w:val="30"/>
          <w:lang w:eastAsia="zh-CN"/>
        </w:rPr>
        <w:t>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default" w:ascii="宋体" w:hAnsi="宋体" w:eastAsia="方正仿宋_GBK" w:cs="Times New Roman"/>
          <w:color w:val="auto"/>
          <w:sz w:val="32"/>
          <w:szCs w:val="32"/>
          <w:u w:val="thick"/>
        </w:rPr>
      </w:pPr>
      <w:r>
        <w:rPr>
          <w:rFonts w:hint="default" w:ascii="宋体" w:hAnsi="宋体" w:eastAsia="方正仿宋_GBK" w:cs="Times New Roman"/>
          <w:color w:val="auto"/>
          <w:sz w:val="32"/>
          <w:szCs w:val="32"/>
          <w:u w:val="thick"/>
        </w:rPr>
        <w:t>抄送：县委办、人大办、政协办、纪委</w:t>
      </w:r>
      <w:r>
        <w:rPr>
          <w:rFonts w:hint="eastAsia" w:ascii="宋体" w:hAnsi="宋体" w:eastAsia="方正仿宋_GBK" w:cs="Times New Roman"/>
          <w:color w:val="auto"/>
          <w:sz w:val="32"/>
          <w:szCs w:val="32"/>
          <w:u w:val="thick"/>
          <w:lang w:eastAsia="zh-CN"/>
        </w:rPr>
        <w:t>监委</w:t>
      </w:r>
      <w:r>
        <w:rPr>
          <w:rFonts w:hint="default" w:ascii="宋体" w:hAnsi="宋体" w:eastAsia="方正仿宋_GBK" w:cs="Times New Roman"/>
          <w:color w:val="auto"/>
          <w:sz w:val="32"/>
          <w:szCs w:val="32"/>
          <w:u w:val="thick"/>
        </w:rPr>
        <w:t>办。</w:t>
      </w:r>
      <w:r>
        <w:rPr>
          <w:rFonts w:hint="default" w:ascii="宋体" w:hAnsi="宋体" w:eastAsia="方正仿宋_GBK" w:cs="Times New Roman"/>
          <w:color w:val="auto"/>
          <w:sz w:val="32"/>
          <w:szCs w:val="32"/>
          <w:u w:val="thick"/>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方正仿宋简体"/>
          <w:sz w:val="32"/>
          <w:szCs w:val="32"/>
        </w:rPr>
      </w:pPr>
      <w:r>
        <w:drawing>
          <wp:anchor distT="0" distB="0" distL="114300" distR="114300" simplePos="0" relativeHeight="251658240" behindDoc="0" locked="0" layoutInCell="1" allowOverlap="1">
            <wp:simplePos x="0" y="0"/>
            <wp:positionH relativeFrom="column">
              <wp:posOffset>3842385</wp:posOffset>
            </wp:positionH>
            <wp:positionV relativeFrom="paragraph">
              <wp:posOffset>389255</wp:posOffset>
            </wp:positionV>
            <wp:extent cx="1790700" cy="51435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790700" cy="514350"/>
                    </a:xfrm>
                    <a:prstGeom prst="rect">
                      <a:avLst/>
                    </a:prstGeom>
                    <a:noFill/>
                    <a:ln>
                      <a:noFill/>
                    </a:ln>
                  </pic:spPr>
                </pic:pic>
              </a:graphicData>
            </a:graphic>
          </wp:anchor>
        </w:drawing>
      </w:r>
      <w:r>
        <w:rPr>
          <w:rFonts w:hint="default" w:ascii="宋体" w:hAnsi="宋体" w:eastAsia="方正仿宋_GBK" w:cs="Times New Roman"/>
          <w:color w:val="auto"/>
          <w:sz w:val="32"/>
          <w:szCs w:val="32"/>
          <w:u w:val="thick"/>
        </w:rPr>
        <w:t xml:space="preserve">和田县人民政府办公室 </w:t>
      </w:r>
      <w:r>
        <w:rPr>
          <w:rFonts w:hint="default" w:ascii="宋体" w:hAnsi="宋体" w:eastAsia="方正仿宋_GBK" w:cs="Times New Roman"/>
          <w:color w:val="auto"/>
          <w:sz w:val="32"/>
          <w:szCs w:val="32"/>
          <w:u w:val="thick"/>
          <w:lang w:val="en-US" w:eastAsia="zh-CN"/>
        </w:rPr>
        <w:t xml:space="preserve">     </w:t>
      </w:r>
      <w:r>
        <w:rPr>
          <w:rFonts w:hint="default" w:ascii="宋体" w:hAnsi="宋体" w:eastAsia="方正仿宋_GBK" w:cs="Times New Roman"/>
          <w:color w:val="auto"/>
          <w:sz w:val="32"/>
          <w:szCs w:val="32"/>
          <w:u w:val="thick"/>
        </w:rPr>
        <w:t xml:space="preserve"> </w:t>
      </w:r>
      <w:r>
        <w:rPr>
          <w:rFonts w:hint="default" w:ascii="宋体" w:hAnsi="宋体" w:eastAsia="方正仿宋_GBK" w:cs="Times New Roman"/>
          <w:color w:val="auto"/>
          <w:sz w:val="32"/>
          <w:szCs w:val="32"/>
          <w:u w:val="thick"/>
          <w:lang w:val="en-US" w:eastAsia="zh-CN"/>
        </w:rPr>
        <w:t xml:space="preserve"> </w:t>
      </w:r>
      <w:r>
        <w:rPr>
          <w:rFonts w:hint="eastAsia" w:ascii="宋体" w:hAnsi="宋体" w:eastAsia="方正仿宋_GBK" w:cs="Times New Roman"/>
          <w:color w:val="auto"/>
          <w:sz w:val="32"/>
          <w:szCs w:val="32"/>
          <w:u w:val="thick"/>
          <w:lang w:val="en-US" w:eastAsia="zh-CN"/>
        </w:rPr>
        <w:t xml:space="preserve">  </w:t>
      </w:r>
      <w:r>
        <w:rPr>
          <w:rFonts w:hint="default" w:ascii="宋体" w:hAnsi="宋体" w:eastAsia="方正仿宋_GBK" w:cs="Times New Roman"/>
          <w:color w:val="auto"/>
          <w:sz w:val="32"/>
          <w:szCs w:val="32"/>
          <w:u w:val="thick"/>
          <w:lang w:val="en-US" w:eastAsia="zh-CN"/>
        </w:rPr>
        <w:t xml:space="preserve">     </w:t>
      </w:r>
      <w:r>
        <w:rPr>
          <w:rFonts w:hint="default" w:ascii="宋体" w:hAnsi="宋体" w:eastAsia="方正仿宋_GBK" w:cs="Times New Roman"/>
          <w:color w:val="auto"/>
          <w:sz w:val="32"/>
          <w:szCs w:val="32"/>
          <w:u w:val="thick"/>
        </w:rPr>
        <w:t xml:space="preserve"> </w:t>
      </w:r>
      <w:r>
        <w:rPr>
          <w:rFonts w:hint="default" w:ascii="宋体" w:hAnsi="宋体" w:eastAsia="方正仿宋_GBK" w:cs="Times New Roman"/>
          <w:color w:val="auto"/>
          <w:sz w:val="32"/>
          <w:szCs w:val="32"/>
          <w:u w:val="thick"/>
          <w:lang w:val="en-US" w:eastAsia="zh-CN"/>
        </w:rPr>
        <w:t>202</w:t>
      </w:r>
      <w:r>
        <w:rPr>
          <w:rFonts w:hint="eastAsia" w:ascii="宋体" w:hAnsi="宋体" w:eastAsia="方正仿宋_GBK" w:cs="Times New Roman"/>
          <w:color w:val="auto"/>
          <w:sz w:val="32"/>
          <w:szCs w:val="32"/>
          <w:u w:val="thick"/>
          <w:lang w:val="en-US" w:eastAsia="zh-CN"/>
        </w:rPr>
        <w:t>4</w:t>
      </w:r>
      <w:r>
        <w:rPr>
          <w:rFonts w:hint="default" w:ascii="宋体" w:hAnsi="宋体" w:eastAsia="方正仿宋_GBK" w:cs="Times New Roman"/>
          <w:color w:val="auto"/>
          <w:sz w:val="32"/>
          <w:szCs w:val="32"/>
          <w:u w:val="thick"/>
        </w:rPr>
        <w:t>年</w:t>
      </w:r>
      <w:r>
        <w:rPr>
          <w:rFonts w:hint="eastAsia" w:ascii="宋体" w:hAnsi="宋体" w:eastAsia="方正仿宋_GBK" w:cs="Times New Roman"/>
          <w:color w:val="auto"/>
          <w:sz w:val="32"/>
          <w:szCs w:val="32"/>
          <w:u w:val="thick"/>
          <w:lang w:val="en-US" w:eastAsia="zh-CN"/>
        </w:rPr>
        <w:t>8</w:t>
      </w:r>
      <w:r>
        <w:rPr>
          <w:rFonts w:hint="default" w:ascii="宋体" w:hAnsi="宋体" w:eastAsia="方正仿宋_GBK" w:cs="Times New Roman"/>
          <w:color w:val="auto"/>
          <w:sz w:val="32"/>
          <w:szCs w:val="32"/>
          <w:u w:val="thick"/>
        </w:rPr>
        <w:t>月</w:t>
      </w:r>
      <w:r>
        <w:rPr>
          <w:rFonts w:hint="eastAsia" w:ascii="宋体" w:hAnsi="宋体" w:eastAsia="方正仿宋_GBK" w:cs="Times New Roman"/>
          <w:color w:val="auto"/>
          <w:sz w:val="32"/>
          <w:szCs w:val="32"/>
          <w:u w:val="thick"/>
          <w:lang w:val="en-US" w:eastAsia="zh-CN"/>
        </w:rPr>
        <w:t>29</w:t>
      </w:r>
      <w:r>
        <w:rPr>
          <w:rFonts w:hint="default" w:ascii="宋体" w:hAnsi="宋体" w:eastAsia="方正仿宋_GBK" w:cs="Times New Roman"/>
          <w:color w:val="auto"/>
          <w:sz w:val="32"/>
          <w:szCs w:val="32"/>
          <w:u w:val="thick"/>
        </w:rPr>
        <w:t>日印发</w:t>
      </w:r>
      <w:r>
        <w:rPr>
          <w:rFonts w:hint="eastAsia" w:ascii="宋体" w:hAnsi="宋体" w:eastAsia="方正仿宋_GBK" w:cs="Times New Roman"/>
          <w:color w:val="auto"/>
          <w:sz w:val="32"/>
          <w:szCs w:val="32"/>
          <w:u w:val="thick"/>
          <w:lang w:val="en-US" w:eastAsia="zh-CN"/>
        </w:rPr>
        <w:t xml:space="preserve"> </w:t>
      </w:r>
    </w:p>
    <w:sectPr>
      <w:footerReference r:id="rId4" w:type="first"/>
      <w:footerReference r:id="rId3" w:type="default"/>
      <w:pgSz w:w="11905" w:h="16838"/>
      <w:pgMar w:top="2098" w:right="1531" w:bottom="1984" w:left="1531" w:header="851" w:footer="992" w:gutter="0"/>
      <w:pgNumType w:fmt="numberInDash"/>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28"/>
                              <w:szCs w:val="44"/>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- 2 -</w:t>
                          </w:r>
                          <w:r>
                            <w:rPr>
                              <w:rFonts w:hint="eastAsia" w:ascii="宋体" w:hAnsi="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5"/>
                      <w:rPr>
                        <w:rFonts w:ascii="宋体" w:hAnsi="宋体" w:cs="宋体"/>
                        <w:sz w:val="28"/>
                        <w:szCs w:val="44"/>
                      </w:rPr>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- 2 -</w:t>
                    </w:r>
                    <w:r>
                      <w:rPr>
                        <w:rFonts w:hint="eastAsia" w:ascii="宋体" w:hAnsi="宋体" w:cs="宋体"/>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MTU0MjBiODY0ODk1NTVlYmJjYmJmZDcyMDIxNGQifQ=="/>
  </w:docVars>
  <w:rsids>
    <w:rsidRoot w:val="0D621A73"/>
    <w:rsid w:val="000D4CB2"/>
    <w:rsid w:val="006360BD"/>
    <w:rsid w:val="006E5BEE"/>
    <w:rsid w:val="0098388D"/>
    <w:rsid w:val="00D357D6"/>
    <w:rsid w:val="00F00F1F"/>
    <w:rsid w:val="01096705"/>
    <w:rsid w:val="010F01CB"/>
    <w:rsid w:val="0161282B"/>
    <w:rsid w:val="019B3631"/>
    <w:rsid w:val="01FA6A03"/>
    <w:rsid w:val="02370B20"/>
    <w:rsid w:val="025D08EA"/>
    <w:rsid w:val="0289322E"/>
    <w:rsid w:val="02B53D4B"/>
    <w:rsid w:val="02B55CE3"/>
    <w:rsid w:val="02C2536D"/>
    <w:rsid w:val="031E276F"/>
    <w:rsid w:val="033B66B3"/>
    <w:rsid w:val="03BF2C70"/>
    <w:rsid w:val="04070A2E"/>
    <w:rsid w:val="04435EC3"/>
    <w:rsid w:val="04826D2E"/>
    <w:rsid w:val="04DA3185"/>
    <w:rsid w:val="04E13F0A"/>
    <w:rsid w:val="0500036E"/>
    <w:rsid w:val="050E50E5"/>
    <w:rsid w:val="052A7F67"/>
    <w:rsid w:val="05917228"/>
    <w:rsid w:val="05C710EE"/>
    <w:rsid w:val="05F3236F"/>
    <w:rsid w:val="060909BF"/>
    <w:rsid w:val="0657041B"/>
    <w:rsid w:val="069E26CF"/>
    <w:rsid w:val="071A324D"/>
    <w:rsid w:val="0726291E"/>
    <w:rsid w:val="072F2D39"/>
    <w:rsid w:val="07602A65"/>
    <w:rsid w:val="079A1A1F"/>
    <w:rsid w:val="079A249F"/>
    <w:rsid w:val="07C76AC7"/>
    <w:rsid w:val="07ED2EDD"/>
    <w:rsid w:val="08006942"/>
    <w:rsid w:val="08266A5F"/>
    <w:rsid w:val="08534C69"/>
    <w:rsid w:val="089140B4"/>
    <w:rsid w:val="0898206B"/>
    <w:rsid w:val="08B3500E"/>
    <w:rsid w:val="08FC2723"/>
    <w:rsid w:val="09260077"/>
    <w:rsid w:val="09B24731"/>
    <w:rsid w:val="09E0252C"/>
    <w:rsid w:val="09F77876"/>
    <w:rsid w:val="0A2C5142"/>
    <w:rsid w:val="0A5401C7"/>
    <w:rsid w:val="0AAF1D82"/>
    <w:rsid w:val="0ABF65E6"/>
    <w:rsid w:val="0B6E06B1"/>
    <w:rsid w:val="0B855819"/>
    <w:rsid w:val="0BE34556"/>
    <w:rsid w:val="0C214C6F"/>
    <w:rsid w:val="0CD54B9E"/>
    <w:rsid w:val="0CDE18BE"/>
    <w:rsid w:val="0CEE31B2"/>
    <w:rsid w:val="0CF74BB6"/>
    <w:rsid w:val="0D313529"/>
    <w:rsid w:val="0D3F42AD"/>
    <w:rsid w:val="0D621A73"/>
    <w:rsid w:val="0D8820F8"/>
    <w:rsid w:val="0DC54D46"/>
    <w:rsid w:val="0DE34399"/>
    <w:rsid w:val="0E4D5CB6"/>
    <w:rsid w:val="0E68282B"/>
    <w:rsid w:val="0E7A1EC2"/>
    <w:rsid w:val="0F1D070A"/>
    <w:rsid w:val="0F3E1CAE"/>
    <w:rsid w:val="0F694D72"/>
    <w:rsid w:val="0F7260C6"/>
    <w:rsid w:val="0FF9110E"/>
    <w:rsid w:val="10174681"/>
    <w:rsid w:val="102A2753"/>
    <w:rsid w:val="10787840"/>
    <w:rsid w:val="10840D7B"/>
    <w:rsid w:val="10884292"/>
    <w:rsid w:val="10A33883"/>
    <w:rsid w:val="10BF6644"/>
    <w:rsid w:val="10FD0550"/>
    <w:rsid w:val="11467979"/>
    <w:rsid w:val="11C146F4"/>
    <w:rsid w:val="11C2738C"/>
    <w:rsid w:val="120314AE"/>
    <w:rsid w:val="12531B8B"/>
    <w:rsid w:val="12B4449F"/>
    <w:rsid w:val="12D72C3E"/>
    <w:rsid w:val="12ED2C5E"/>
    <w:rsid w:val="12EF6F01"/>
    <w:rsid w:val="13433887"/>
    <w:rsid w:val="135511A9"/>
    <w:rsid w:val="1387672F"/>
    <w:rsid w:val="139C3A69"/>
    <w:rsid w:val="13B55312"/>
    <w:rsid w:val="13D80718"/>
    <w:rsid w:val="13E26EA1"/>
    <w:rsid w:val="13F065D5"/>
    <w:rsid w:val="147E73D9"/>
    <w:rsid w:val="149F7536"/>
    <w:rsid w:val="14C35789"/>
    <w:rsid w:val="14EF3F6B"/>
    <w:rsid w:val="15001A7C"/>
    <w:rsid w:val="15492E9A"/>
    <w:rsid w:val="15632B09"/>
    <w:rsid w:val="15692F31"/>
    <w:rsid w:val="157F21CB"/>
    <w:rsid w:val="15992F94"/>
    <w:rsid w:val="15B34F99"/>
    <w:rsid w:val="16152ADE"/>
    <w:rsid w:val="16420508"/>
    <w:rsid w:val="16597074"/>
    <w:rsid w:val="16627089"/>
    <w:rsid w:val="16790431"/>
    <w:rsid w:val="168B732E"/>
    <w:rsid w:val="16B627FE"/>
    <w:rsid w:val="16B82858"/>
    <w:rsid w:val="16BE7353"/>
    <w:rsid w:val="16F99F0F"/>
    <w:rsid w:val="17066928"/>
    <w:rsid w:val="171A3F73"/>
    <w:rsid w:val="17241FAF"/>
    <w:rsid w:val="178C3CF3"/>
    <w:rsid w:val="179947EE"/>
    <w:rsid w:val="17A22961"/>
    <w:rsid w:val="17B9616B"/>
    <w:rsid w:val="18380EF7"/>
    <w:rsid w:val="187B06F8"/>
    <w:rsid w:val="18877FC4"/>
    <w:rsid w:val="18A112C9"/>
    <w:rsid w:val="18D92F68"/>
    <w:rsid w:val="18E6799D"/>
    <w:rsid w:val="19642DCC"/>
    <w:rsid w:val="19AE6C54"/>
    <w:rsid w:val="1A280EF5"/>
    <w:rsid w:val="1A377335"/>
    <w:rsid w:val="1A4B6846"/>
    <w:rsid w:val="1A954AFD"/>
    <w:rsid w:val="1AA2382E"/>
    <w:rsid w:val="1AA46E2C"/>
    <w:rsid w:val="1ACDCA19"/>
    <w:rsid w:val="1AD32F35"/>
    <w:rsid w:val="1C0F2071"/>
    <w:rsid w:val="1C8C4C46"/>
    <w:rsid w:val="1C967F73"/>
    <w:rsid w:val="1CAB4C1C"/>
    <w:rsid w:val="1CF548D0"/>
    <w:rsid w:val="1D966BA8"/>
    <w:rsid w:val="1E0740D4"/>
    <w:rsid w:val="1E307F33"/>
    <w:rsid w:val="1E5C315B"/>
    <w:rsid w:val="1EBB4F27"/>
    <w:rsid w:val="1ED57398"/>
    <w:rsid w:val="1EFF124F"/>
    <w:rsid w:val="1F0B7BF4"/>
    <w:rsid w:val="1F172D74"/>
    <w:rsid w:val="1F212F73"/>
    <w:rsid w:val="1F2A5772"/>
    <w:rsid w:val="1F721A21"/>
    <w:rsid w:val="200D44B5"/>
    <w:rsid w:val="20141A73"/>
    <w:rsid w:val="203D1B8F"/>
    <w:rsid w:val="204C78C3"/>
    <w:rsid w:val="2089263F"/>
    <w:rsid w:val="20906823"/>
    <w:rsid w:val="20911956"/>
    <w:rsid w:val="209B13A7"/>
    <w:rsid w:val="20CD0A39"/>
    <w:rsid w:val="20E50F1E"/>
    <w:rsid w:val="211E2700"/>
    <w:rsid w:val="21283A2F"/>
    <w:rsid w:val="213A45AF"/>
    <w:rsid w:val="21494A03"/>
    <w:rsid w:val="2184070B"/>
    <w:rsid w:val="22705C4E"/>
    <w:rsid w:val="22952AFB"/>
    <w:rsid w:val="2298179E"/>
    <w:rsid w:val="22D87C3A"/>
    <w:rsid w:val="2342697D"/>
    <w:rsid w:val="23616DA2"/>
    <w:rsid w:val="23641680"/>
    <w:rsid w:val="2377640F"/>
    <w:rsid w:val="23925A27"/>
    <w:rsid w:val="23A505D4"/>
    <w:rsid w:val="23DC4779"/>
    <w:rsid w:val="23DD0B9A"/>
    <w:rsid w:val="23DE684C"/>
    <w:rsid w:val="24271239"/>
    <w:rsid w:val="24381196"/>
    <w:rsid w:val="243F3E9B"/>
    <w:rsid w:val="245B4881"/>
    <w:rsid w:val="249551E4"/>
    <w:rsid w:val="25292B82"/>
    <w:rsid w:val="25477969"/>
    <w:rsid w:val="254B511F"/>
    <w:rsid w:val="258E50DA"/>
    <w:rsid w:val="25913FBB"/>
    <w:rsid w:val="25AB2DF7"/>
    <w:rsid w:val="25C97337"/>
    <w:rsid w:val="25FE2A30"/>
    <w:rsid w:val="260754F8"/>
    <w:rsid w:val="26AF355A"/>
    <w:rsid w:val="26C54B2C"/>
    <w:rsid w:val="270E3C00"/>
    <w:rsid w:val="27441EF5"/>
    <w:rsid w:val="279E24B0"/>
    <w:rsid w:val="27A3499A"/>
    <w:rsid w:val="27DF3CEB"/>
    <w:rsid w:val="28480499"/>
    <w:rsid w:val="285A5748"/>
    <w:rsid w:val="28BA7014"/>
    <w:rsid w:val="28BB7204"/>
    <w:rsid w:val="28DB448B"/>
    <w:rsid w:val="290C07F0"/>
    <w:rsid w:val="29821D29"/>
    <w:rsid w:val="2A3F220E"/>
    <w:rsid w:val="2A55264B"/>
    <w:rsid w:val="2A6F09B8"/>
    <w:rsid w:val="2ACB46DB"/>
    <w:rsid w:val="2ADE7F6A"/>
    <w:rsid w:val="2AEC7B2B"/>
    <w:rsid w:val="2B195446"/>
    <w:rsid w:val="2B433481"/>
    <w:rsid w:val="2B4A5117"/>
    <w:rsid w:val="2BD63337"/>
    <w:rsid w:val="2C012011"/>
    <w:rsid w:val="2C6C1C17"/>
    <w:rsid w:val="2CB00B77"/>
    <w:rsid w:val="2CB31912"/>
    <w:rsid w:val="2CFD0055"/>
    <w:rsid w:val="2D290499"/>
    <w:rsid w:val="2D345679"/>
    <w:rsid w:val="2DB611A7"/>
    <w:rsid w:val="2DC60886"/>
    <w:rsid w:val="2DFA06EF"/>
    <w:rsid w:val="2E32269F"/>
    <w:rsid w:val="2E4822D2"/>
    <w:rsid w:val="2E7F207E"/>
    <w:rsid w:val="2E8B527C"/>
    <w:rsid w:val="2F3403A7"/>
    <w:rsid w:val="2F7A7B4B"/>
    <w:rsid w:val="2FD9612D"/>
    <w:rsid w:val="2FF06B7A"/>
    <w:rsid w:val="2FF14956"/>
    <w:rsid w:val="2FF26AC7"/>
    <w:rsid w:val="30062AB0"/>
    <w:rsid w:val="30337B6E"/>
    <w:rsid w:val="30340412"/>
    <w:rsid w:val="305D3167"/>
    <w:rsid w:val="30603AF0"/>
    <w:rsid w:val="30F3156A"/>
    <w:rsid w:val="31252193"/>
    <w:rsid w:val="317E77CE"/>
    <w:rsid w:val="31845A33"/>
    <w:rsid w:val="319451BA"/>
    <w:rsid w:val="31CB9978"/>
    <w:rsid w:val="31CF2D03"/>
    <w:rsid w:val="320550AA"/>
    <w:rsid w:val="324FECA4"/>
    <w:rsid w:val="325E319A"/>
    <w:rsid w:val="329E2157"/>
    <w:rsid w:val="32D00AE0"/>
    <w:rsid w:val="335A6737"/>
    <w:rsid w:val="336527AB"/>
    <w:rsid w:val="339E2367"/>
    <w:rsid w:val="33C7043E"/>
    <w:rsid w:val="33D969DB"/>
    <w:rsid w:val="33DB9A0A"/>
    <w:rsid w:val="33F425F5"/>
    <w:rsid w:val="34221268"/>
    <w:rsid w:val="34525FCD"/>
    <w:rsid w:val="34B54432"/>
    <w:rsid w:val="34EA4E46"/>
    <w:rsid w:val="35093830"/>
    <w:rsid w:val="354E1E55"/>
    <w:rsid w:val="359F06FA"/>
    <w:rsid w:val="35CC4255"/>
    <w:rsid w:val="35E474EB"/>
    <w:rsid w:val="35F727E8"/>
    <w:rsid w:val="368145FE"/>
    <w:rsid w:val="36B16140"/>
    <w:rsid w:val="36C33CB4"/>
    <w:rsid w:val="37465815"/>
    <w:rsid w:val="3771016C"/>
    <w:rsid w:val="37BC1633"/>
    <w:rsid w:val="37C4B45D"/>
    <w:rsid w:val="37FB3431"/>
    <w:rsid w:val="38404012"/>
    <w:rsid w:val="389D10A0"/>
    <w:rsid w:val="38ED7A24"/>
    <w:rsid w:val="390237C4"/>
    <w:rsid w:val="393D67A4"/>
    <w:rsid w:val="396457D6"/>
    <w:rsid w:val="396E2CD7"/>
    <w:rsid w:val="399157FC"/>
    <w:rsid w:val="3A1A0893"/>
    <w:rsid w:val="3A484F28"/>
    <w:rsid w:val="3A551B4D"/>
    <w:rsid w:val="3A763B78"/>
    <w:rsid w:val="3A7F15C9"/>
    <w:rsid w:val="3A893E32"/>
    <w:rsid w:val="3AB17449"/>
    <w:rsid w:val="3AD151E2"/>
    <w:rsid w:val="3B0E60A4"/>
    <w:rsid w:val="3B371FD2"/>
    <w:rsid w:val="3B3B239B"/>
    <w:rsid w:val="3B8D171D"/>
    <w:rsid w:val="3BD618F1"/>
    <w:rsid w:val="3BD915DA"/>
    <w:rsid w:val="3BEA56FF"/>
    <w:rsid w:val="3CA77388"/>
    <w:rsid w:val="3CC60CD0"/>
    <w:rsid w:val="3CEB0DA0"/>
    <w:rsid w:val="3CEFFB7E"/>
    <w:rsid w:val="3CF06C41"/>
    <w:rsid w:val="3D211F38"/>
    <w:rsid w:val="3D4C2DBB"/>
    <w:rsid w:val="3DBBA015"/>
    <w:rsid w:val="3DEE93C9"/>
    <w:rsid w:val="3DFA566F"/>
    <w:rsid w:val="3DFC6C2D"/>
    <w:rsid w:val="3E0713D5"/>
    <w:rsid w:val="3E0B7AD8"/>
    <w:rsid w:val="3E69345D"/>
    <w:rsid w:val="3ED22BC2"/>
    <w:rsid w:val="3EEE61B9"/>
    <w:rsid w:val="3EFD0EAF"/>
    <w:rsid w:val="3EFF9D9E"/>
    <w:rsid w:val="3F102B08"/>
    <w:rsid w:val="3F578260"/>
    <w:rsid w:val="3F77438B"/>
    <w:rsid w:val="3F7F1D87"/>
    <w:rsid w:val="3FB9071B"/>
    <w:rsid w:val="3FEDB41F"/>
    <w:rsid w:val="4004626D"/>
    <w:rsid w:val="402A0FFF"/>
    <w:rsid w:val="40526FD9"/>
    <w:rsid w:val="40880C4C"/>
    <w:rsid w:val="40BF3749"/>
    <w:rsid w:val="40C22205"/>
    <w:rsid w:val="41195EFA"/>
    <w:rsid w:val="4179315B"/>
    <w:rsid w:val="41E84DBC"/>
    <w:rsid w:val="41F945A5"/>
    <w:rsid w:val="420F575B"/>
    <w:rsid w:val="42244DBA"/>
    <w:rsid w:val="423E30DD"/>
    <w:rsid w:val="42994F3C"/>
    <w:rsid w:val="42A52EC3"/>
    <w:rsid w:val="42DC3CEE"/>
    <w:rsid w:val="42DC4C07"/>
    <w:rsid w:val="42EF4FB3"/>
    <w:rsid w:val="43065535"/>
    <w:rsid w:val="431C122F"/>
    <w:rsid w:val="43296743"/>
    <w:rsid w:val="433C7ACC"/>
    <w:rsid w:val="438003D7"/>
    <w:rsid w:val="43961C38"/>
    <w:rsid w:val="43BD20C4"/>
    <w:rsid w:val="44102BFD"/>
    <w:rsid w:val="442F13DF"/>
    <w:rsid w:val="443A04B0"/>
    <w:rsid w:val="44466E54"/>
    <w:rsid w:val="449201A5"/>
    <w:rsid w:val="44D93659"/>
    <w:rsid w:val="45D5426D"/>
    <w:rsid w:val="460A3AA7"/>
    <w:rsid w:val="465313B5"/>
    <w:rsid w:val="468176DA"/>
    <w:rsid w:val="470C21B2"/>
    <w:rsid w:val="47235C09"/>
    <w:rsid w:val="475434DC"/>
    <w:rsid w:val="47647D18"/>
    <w:rsid w:val="47ED56C8"/>
    <w:rsid w:val="480E19E5"/>
    <w:rsid w:val="481E3C44"/>
    <w:rsid w:val="495D0B48"/>
    <w:rsid w:val="495F03F0"/>
    <w:rsid w:val="49623AAC"/>
    <w:rsid w:val="497A3B37"/>
    <w:rsid w:val="49951CE4"/>
    <w:rsid w:val="49A04E6C"/>
    <w:rsid w:val="49B540C7"/>
    <w:rsid w:val="49F06D0A"/>
    <w:rsid w:val="49F674EC"/>
    <w:rsid w:val="4A1D658D"/>
    <w:rsid w:val="4A441D9C"/>
    <w:rsid w:val="4A6F5C02"/>
    <w:rsid w:val="4A752C17"/>
    <w:rsid w:val="4A9730E9"/>
    <w:rsid w:val="4AE35A72"/>
    <w:rsid w:val="4B045373"/>
    <w:rsid w:val="4B114896"/>
    <w:rsid w:val="4B293695"/>
    <w:rsid w:val="4B342B6F"/>
    <w:rsid w:val="4B3C2641"/>
    <w:rsid w:val="4B5A7BD5"/>
    <w:rsid w:val="4B695943"/>
    <w:rsid w:val="4BD07F16"/>
    <w:rsid w:val="4C2C4B92"/>
    <w:rsid w:val="4C485734"/>
    <w:rsid w:val="4C5C7979"/>
    <w:rsid w:val="4C6F5069"/>
    <w:rsid w:val="4C910C74"/>
    <w:rsid w:val="4C94447B"/>
    <w:rsid w:val="4C951E41"/>
    <w:rsid w:val="4CB771A9"/>
    <w:rsid w:val="4CEE03B5"/>
    <w:rsid w:val="4D146C9F"/>
    <w:rsid w:val="4D171F87"/>
    <w:rsid w:val="4D235DE9"/>
    <w:rsid w:val="4D507DD6"/>
    <w:rsid w:val="4DA017BB"/>
    <w:rsid w:val="4DE6276F"/>
    <w:rsid w:val="4DE75561"/>
    <w:rsid w:val="4DFF2DB5"/>
    <w:rsid w:val="4E3A607A"/>
    <w:rsid w:val="4E59CC23"/>
    <w:rsid w:val="4EB65AB1"/>
    <w:rsid w:val="4EE52320"/>
    <w:rsid w:val="4EEA48AE"/>
    <w:rsid w:val="4F0A59E5"/>
    <w:rsid w:val="4F794E20"/>
    <w:rsid w:val="4FE91EE8"/>
    <w:rsid w:val="50021085"/>
    <w:rsid w:val="502169AA"/>
    <w:rsid w:val="502B5F8B"/>
    <w:rsid w:val="50593A6B"/>
    <w:rsid w:val="50722D7F"/>
    <w:rsid w:val="507B60D8"/>
    <w:rsid w:val="507F52FF"/>
    <w:rsid w:val="50B337DA"/>
    <w:rsid w:val="50DD28EE"/>
    <w:rsid w:val="50FA3E9E"/>
    <w:rsid w:val="51022355"/>
    <w:rsid w:val="51145BE4"/>
    <w:rsid w:val="5114609D"/>
    <w:rsid w:val="5145601A"/>
    <w:rsid w:val="516B6E27"/>
    <w:rsid w:val="517E7EFE"/>
    <w:rsid w:val="51A60F32"/>
    <w:rsid w:val="51AE4238"/>
    <w:rsid w:val="51DC0E46"/>
    <w:rsid w:val="52287481"/>
    <w:rsid w:val="525F0BE3"/>
    <w:rsid w:val="529A65BD"/>
    <w:rsid w:val="52A44E54"/>
    <w:rsid w:val="52C97E9F"/>
    <w:rsid w:val="52FB0DEB"/>
    <w:rsid w:val="533211FC"/>
    <w:rsid w:val="536A52DE"/>
    <w:rsid w:val="539030E9"/>
    <w:rsid w:val="53B112EE"/>
    <w:rsid w:val="53D85798"/>
    <w:rsid w:val="53FFABF2"/>
    <w:rsid w:val="540E2991"/>
    <w:rsid w:val="543326FC"/>
    <w:rsid w:val="547F44A8"/>
    <w:rsid w:val="548946E7"/>
    <w:rsid w:val="551F51EB"/>
    <w:rsid w:val="55D818D6"/>
    <w:rsid w:val="55E0279C"/>
    <w:rsid w:val="55FF718E"/>
    <w:rsid w:val="56DD0716"/>
    <w:rsid w:val="56EE7701"/>
    <w:rsid w:val="56F52014"/>
    <w:rsid w:val="57032983"/>
    <w:rsid w:val="570675CD"/>
    <w:rsid w:val="57127095"/>
    <w:rsid w:val="5726311D"/>
    <w:rsid w:val="573A87BE"/>
    <w:rsid w:val="57DE4893"/>
    <w:rsid w:val="57FF1661"/>
    <w:rsid w:val="58CC3DAD"/>
    <w:rsid w:val="58D3088B"/>
    <w:rsid w:val="591F2B9C"/>
    <w:rsid w:val="59692FA2"/>
    <w:rsid w:val="597755B7"/>
    <w:rsid w:val="5978498E"/>
    <w:rsid w:val="59FD7B5D"/>
    <w:rsid w:val="5A0F7B88"/>
    <w:rsid w:val="5A5D23AA"/>
    <w:rsid w:val="5A7A77BA"/>
    <w:rsid w:val="5A7C438B"/>
    <w:rsid w:val="5ABB06F3"/>
    <w:rsid w:val="5ABB490E"/>
    <w:rsid w:val="5ACE32A8"/>
    <w:rsid w:val="5B205832"/>
    <w:rsid w:val="5B4F69A2"/>
    <w:rsid w:val="5BEC5273"/>
    <w:rsid w:val="5BEF9D19"/>
    <w:rsid w:val="5BFDD430"/>
    <w:rsid w:val="5C092F37"/>
    <w:rsid w:val="5C1F1168"/>
    <w:rsid w:val="5C255120"/>
    <w:rsid w:val="5CC93E0C"/>
    <w:rsid w:val="5D281324"/>
    <w:rsid w:val="5D916534"/>
    <w:rsid w:val="5E1A06DF"/>
    <w:rsid w:val="5E1C038B"/>
    <w:rsid w:val="5E58470D"/>
    <w:rsid w:val="5EC41A04"/>
    <w:rsid w:val="5ED35331"/>
    <w:rsid w:val="5F023064"/>
    <w:rsid w:val="5F270F10"/>
    <w:rsid w:val="5FB8028E"/>
    <w:rsid w:val="5FBE0697"/>
    <w:rsid w:val="5FC4EC7D"/>
    <w:rsid w:val="5FD30510"/>
    <w:rsid w:val="5FFC8FFC"/>
    <w:rsid w:val="601D1B94"/>
    <w:rsid w:val="6025285D"/>
    <w:rsid w:val="60457B68"/>
    <w:rsid w:val="60CC2038"/>
    <w:rsid w:val="60DE043B"/>
    <w:rsid w:val="61BA27D8"/>
    <w:rsid w:val="61BC208D"/>
    <w:rsid w:val="6224549F"/>
    <w:rsid w:val="626A7C77"/>
    <w:rsid w:val="629E4C84"/>
    <w:rsid w:val="63090DE2"/>
    <w:rsid w:val="631B33A5"/>
    <w:rsid w:val="63645589"/>
    <w:rsid w:val="637437AB"/>
    <w:rsid w:val="63B51F04"/>
    <w:rsid w:val="63EF08B4"/>
    <w:rsid w:val="640C5BC9"/>
    <w:rsid w:val="643B7A0F"/>
    <w:rsid w:val="648807BF"/>
    <w:rsid w:val="649D4417"/>
    <w:rsid w:val="64AF7CA6"/>
    <w:rsid w:val="64B156E7"/>
    <w:rsid w:val="64BB41B0"/>
    <w:rsid w:val="65751779"/>
    <w:rsid w:val="65872249"/>
    <w:rsid w:val="6593043A"/>
    <w:rsid w:val="65AD719F"/>
    <w:rsid w:val="65DA2530"/>
    <w:rsid w:val="65E86F62"/>
    <w:rsid w:val="65F0522D"/>
    <w:rsid w:val="664D3C1B"/>
    <w:rsid w:val="669435F8"/>
    <w:rsid w:val="66D14F74"/>
    <w:rsid w:val="66D563BE"/>
    <w:rsid w:val="66E9727E"/>
    <w:rsid w:val="67105FB4"/>
    <w:rsid w:val="67207688"/>
    <w:rsid w:val="673409E5"/>
    <w:rsid w:val="674371CE"/>
    <w:rsid w:val="67694A84"/>
    <w:rsid w:val="678418BE"/>
    <w:rsid w:val="67873D69"/>
    <w:rsid w:val="678B762B"/>
    <w:rsid w:val="678F4D42"/>
    <w:rsid w:val="67AE772D"/>
    <w:rsid w:val="67B7688E"/>
    <w:rsid w:val="67D1884F"/>
    <w:rsid w:val="67D43E6F"/>
    <w:rsid w:val="681C5653"/>
    <w:rsid w:val="683A1D43"/>
    <w:rsid w:val="68580655"/>
    <w:rsid w:val="688A47DD"/>
    <w:rsid w:val="68A51AEC"/>
    <w:rsid w:val="68AB4C28"/>
    <w:rsid w:val="694E5863"/>
    <w:rsid w:val="69840A84"/>
    <w:rsid w:val="69DE0C33"/>
    <w:rsid w:val="6A2D7FEB"/>
    <w:rsid w:val="6A2E47E1"/>
    <w:rsid w:val="6A5C5EFB"/>
    <w:rsid w:val="6A75729C"/>
    <w:rsid w:val="6ABA577E"/>
    <w:rsid w:val="6ADC382B"/>
    <w:rsid w:val="6AE035B8"/>
    <w:rsid w:val="6B1C3BBC"/>
    <w:rsid w:val="6B243747"/>
    <w:rsid w:val="6B5E53CF"/>
    <w:rsid w:val="6B735ED1"/>
    <w:rsid w:val="6BD00330"/>
    <w:rsid w:val="6BFEA335"/>
    <w:rsid w:val="6C7A2DF2"/>
    <w:rsid w:val="6CD45458"/>
    <w:rsid w:val="6CDA5FFB"/>
    <w:rsid w:val="6CE10008"/>
    <w:rsid w:val="6D006E8F"/>
    <w:rsid w:val="6D193A5D"/>
    <w:rsid w:val="6D6764C7"/>
    <w:rsid w:val="6D79599F"/>
    <w:rsid w:val="6D980D69"/>
    <w:rsid w:val="6DAB01A7"/>
    <w:rsid w:val="6DEE3211"/>
    <w:rsid w:val="6DF66AD8"/>
    <w:rsid w:val="6E182D60"/>
    <w:rsid w:val="6E3A59A5"/>
    <w:rsid w:val="6E6D19C4"/>
    <w:rsid w:val="6E7066F8"/>
    <w:rsid w:val="6E7A31B4"/>
    <w:rsid w:val="6EC86534"/>
    <w:rsid w:val="6EE45C8D"/>
    <w:rsid w:val="6F1C4FA3"/>
    <w:rsid w:val="6F593630"/>
    <w:rsid w:val="6F9F5A80"/>
    <w:rsid w:val="6FA22063"/>
    <w:rsid w:val="6FB78F12"/>
    <w:rsid w:val="6FBD5F0B"/>
    <w:rsid w:val="6FCF74AD"/>
    <w:rsid w:val="6FD3348E"/>
    <w:rsid w:val="6FD43105"/>
    <w:rsid w:val="6FDC6FB4"/>
    <w:rsid w:val="6FDFE3C0"/>
    <w:rsid w:val="6FED7EF9"/>
    <w:rsid w:val="6FEF3EB8"/>
    <w:rsid w:val="6FFE4605"/>
    <w:rsid w:val="6FFF3376"/>
    <w:rsid w:val="70280040"/>
    <w:rsid w:val="702F4391"/>
    <w:rsid w:val="70604CB7"/>
    <w:rsid w:val="706705A5"/>
    <w:rsid w:val="709947BD"/>
    <w:rsid w:val="70EE322F"/>
    <w:rsid w:val="7124253C"/>
    <w:rsid w:val="71265CE6"/>
    <w:rsid w:val="71372F5F"/>
    <w:rsid w:val="717247C2"/>
    <w:rsid w:val="719E5471"/>
    <w:rsid w:val="71E10CB5"/>
    <w:rsid w:val="71FB09CF"/>
    <w:rsid w:val="72406E13"/>
    <w:rsid w:val="725445E9"/>
    <w:rsid w:val="72904801"/>
    <w:rsid w:val="72D37A44"/>
    <w:rsid w:val="72D74BAD"/>
    <w:rsid w:val="72FB0CA2"/>
    <w:rsid w:val="735A1ECE"/>
    <w:rsid w:val="73770013"/>
    <w:rsid w:val="737C5B3F"/>
    <w:rsid w:val="73EFE3FE"/>
    <w:rsid w:val="747E31E2"/>
    <w:rsid w:val="74895648"/>
    <w:rsid w:val="74986D01"/>
    <w:rsid w:val="74B46BAF"/>
    <w:rsid w:val="754D1541"/>
    <w:rsid w:val="75701418"/>
    <w:rsid w:val="7577A583"/>
    <w:rsid w:val="76084B62"/>
    <w:rsid w:val="76420DB9"/>
    <w:rsid w:val="76966F18"/>
    <w:rsid w:val="76B85934"/>
    <w:rsid w:val="76CB45FB"/>
    <w:rsid w:val="770A5210"/>
    <w:rsid w:val="77163FD1"/>
    <w:rsid w:val="771C566F"/>
    <w:rsid w:val="7727C6C7"/>
    <w:rsid w:val="776601D8"/>
    <w:rsid w:val="776B7302"/>
    <w:rsid w:val="77933028"/>
    <w:rsid w:val="77A318EC"/>
    <w:rsid w:val="77B04009"/>
    <w:rsid w:val="77BDEEE8"/>
    <w:rsid w:val="77E01C7B"/>
    <w:rsid w:val="77EF9BC1"/>
    <w:rsid w:val="77F79E3F"/>
    <w:rsid w:val="77FF51CC"/>
    <w:rsid w:val="787A970B"/>
    <w:rsid w:val="78817B6F"/>
    <w:rsid w:val="78EA6ADB"/>
    <w:rsid w:val="78EC48B7"/>
    <w:rsid w:val="78F77CE3"/>
    <w:rsid w:val="79087811"/>
    <w:rsid w:val="790F36EE"/>
    <w:rsid w:val="79167E9C"/>
    <w:rsid w:val="7988787B"/>
    <w:rsid w:val="798E2128"/>
    <w:rsid w:val="798E6538"/>
    <w:rsid w:val="79BE0C60"/>
    <w:rsid w:val="79D7762B"/>
    <w:rsid w:val="79E7386B"/>
    <w:rsid w:val="79ED2860"/>
    <w:rsid w:val="7A2A278C"/>
    <w:rsid w:val="7A3DB236"/>
    <w:rsid w:val="7AAFB562"/>
    <w:rsid w:val="7AC247BF"/>
    <w:rsid w:val="7AC440FD"/>
    <w:rsid w:val="7ACFD74F"/>
    <w:rsid w:val="7AE727C1"/>
    <w:rsid w:val="7AED3510"/>
    <w:rsid w:val="7B270400"/>
    <w:rsid w:val="7B73A09D"/>
    <w:rsid w:val="7B876FDB"/>
    <w:rsid w:val="7B8E5699"/>
    <w:rsid w:val="7BB32B0C"/>
    <w:rsid w:val="7BC90455"/>
    <w:rsid w:val="7BCF07A1"/>
    <w:rsid w:val="7BFE495B"/>
    <w:rsid w:val="7C0D49CB"/>
    <w:rsid w:val="7C3E380E"/>
    <w:rsid w:val="7C4C7111"/>
    <w:rsid w:val="7C6816DD"/>
    <w:rsid w:val="7C6E0C8A"/>
    <w:rsid w:val="7C9712F4"/>
    <w:rsid w:val="7CAB690F"/>
    <w:rsid w:val="7D0B583E"/>
    <w:rsid w:val="7D557F24"/>
    <w:rsid w:val="7D6A6067"/>
    <w:rsid w:val="7D973ACE"/>
    <w:rsid w:val="7DB100FC"/>
    <w:rsid w:val="7DFEAA3C"/>
    <w:rsid w:val="7DFF13F8"/>
    <w:rsid w:val="7E055329"/>
    <w:rsid w:val="7E057CF2"/>
    <w:rsid w:val="7E260517"/>
    <w:rsid w:val="7E7E7346"/>
    <w:rsid w:val="7E7F8709"/>
    <w:rsid w:val="7E8430AA"/>
    <w:rsid w:val="7EBF6548"/>
    <w:rsid w:val="7EE57584"/>
    <w:rsid w:val="7EEA8EB8"/>
    <w:rsid w:val="7EF433CC"/>
    <w:rsid w:val="7EFF78AA"/>
    <w:rsid w:val="7F2A66A3"/>
    <w:rsid w:val="7F7310F4"/>
    <w:rsid w:val="7F8B9E4D"/>
    <w:rsid w:val="7F8F7C89"/>
    <w:rsid w:val="7FA523E6"/>
    <w:rsid w:val="7FA7B1E5"/>
    <w:rsid w:val="7FBEBC67"/>
    <w:rsid w:val="7FC55573"/>
    <w:rsid w:val="7FD5047C"/>
    <w:rsid w:val="7FDC7EC1"/>
    <w:rsid w:val="7FDDA918"/>
    <w:rsid w:val="7FE9A9F0"/>
    <w:rsid w:val="7FEA292D"/>
    <w:rsid w:val="7FEB35EA"/>
    <w:rsid w:val="7FF35644"/>
    <w:rsid w:val="7FFBBCAB"/>
    <w:rsid w:val="7FFF260D"/>
    <w:rsid w:val="7FFF2FDE"/>
    <w:rsid w:val="8F8F5740"/>
    <w:rsid w:val="98DEC6C0"/>
    <w:rsid w:val="9BCDA698"/>
    <w:rsid w:val="A3D9A14E"/>
    <w:rsid w:val="AF97CBB1"/>
    <w:rsid w:val="AFEBE9F7"/>
    <w:rsid w:val="B069D36F"/>
    <w:rsid w:val="B3B778AE"/>
    <w:rsid w:val="B6F7E89C"/>
    <w:rsid w:val="B7F5D934"/>
    <w:rsid w:val="B7F7ED8F"/>
    <w:rsid w:val="BAFF5F43"/>
    <w:rsid w:val="BBEF036B"/>
    <w:rsid w:val="BDFF21F3"/>
    <w:rsid w:val="BF1B6B4A"/>
    <w:rsid w:val="BFDF8C75"/>
    <w:rsid w:val="BFFDF82F"/>
    <w:rsid w:val="C5FE8772"/>
    <w:rsid w:val="C6DF37A0"/>
    <w:rsid w:val="C8DFA4FB"/>
    <w:rsid w:val="CF7E2579"/>
    <w:rsid w:val="CFAFEF89"/>
    <w:rsid w:val="CFBE60BD"/>
    <w:rsid w:val="CFCFB409"/>
    <w:rsid w:val="DA76D483"/>
    <w:rsid w:val="DAAD4697"/>
    <w:rsid w:val="DAEBEC25"/>
    <w:rsid w:val="DBF9C2C4"/>
    <w:rsid w:val="DCB92FC3"/>
    <w:rsid w:val="DDF96C10"/>
    <w:rsid w:val="DEBFF61C"/>
    <w:rsid w:val="DEEFB752"/>
    <w:rsid w:val="DF9F5C65"/>
    <w:rsid w:val="E4FF2A91"/>
    <w:rsid w:val="E87F0824"/>
    <w:rsid w:val="EB5F1922"/>
    <w:rsid w:val="EE771EDA"/>
    <w:rsid w:val="EEFFEBE1"/>
    <w:rsid w:val="EF5F6EBD"/>
    <w:rsid w:val="EF746FD9"/>
    <w:rsid w:val="EF7E7C55"/>
    <w:rsid w:val="EFDF9F51"/>
    <w:rsid w:val="F5757BA7"/>
    <w:rsid w:val="F6FDFA30"/>
    <w:rsid w:val="F75D2185"/>
    <w:rsid w:val="F7A94296"/>
    <w:rsid w:val="F7DA1D00"/>
    <w:rsid w:val="F7F3F0D5"/>
    <w:rsid w:val="F8AF7196"/>
    <w:rsid w:val="FAFE482C"/>
    <w:rsid w:val="FBF28D46"/>
    <w:rsid w:val="FBFDAD0B"/>
    <w:rsid w:val="FCFF51FA"/>
    <w:rsid w:val="FDFFB4D3"/>
    <w:rsid w:val="FDFFB555"/>
    <w:rsid w:val="FEFF0139"/>
    <w:rsid w:val="FEFFDA1D"/>
    <w:rsid w:val="FF3A6D84"/>
    <w:rsid w:val="FF55012A"/>
    <w:rsid w:val="FF6331AD"/>
    <w:rsid w:val="FFBB8DF0"/>
    <w:rsid w:val="FFEDB2CE"/>
    <w:rsid w:val="FFEE9D7A"/>
    <w:rsid w:val="FFF15ACA"/>
    <w:rsid w:val="FFFC8498"/>
    <w:rsid w:val="FFFD0C02"/>
    <w:rsid w:val="FFFE5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rPr>
  </w:style>
  <w:style w:type="paragraph" w:customStyle="1" w:styleId="10">
    <w:name w:val="4正文"/>
    <w:basedOn w:val="1"/>
    <w:unhideWhenUsed/>
    <w:qFormat/>
    <w:uiPriority w:val="0"/>
    <w:pPr>
      <w:spacing w:line="460" w:lineRule="exact"/>
    </w:pPr>
    <w:rPr>
      <w:rFonts w:hint="eastAsia" w:eastAsia="仿宋"/>
      <w:sz w:val="2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4448</Words>
  <Characters>541</Characters>
  <Lines>4</Lines>
  <Paragraphs>9</Paragraphs>
  <TotalTime>8</TotalTime>
  <ScaleCrop>false</ScaleCrop>
  <LinksUpToDate>false</LinksUpToDate>
  <CharactersWithSpaces>4980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2022-06-03T03:38:00Z</dcterms:created>
  <dc:creator>lenovo</dc:creator>
  <cp:lastModifiedBy>Administrator</cp:lastModifiedBy>
  <cp:lastPrinted>2024-08-30T12:14:00Z</cp:lastPrinted>
  <dcterms:modified xsi:type="dcterms:W3CDTF">2024-08-30T06:17:57Z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68748DEAF7D94B7491B18201E4A6E3D1_13</vt:lpwstr>
  </property>
</Properties>
</file>